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57" w:rsidRDefault="006D6C57" w:rsidP="00BB4918">
      <w:pPr>
        <w:jc w:val="right"/>
        <w:rPr>
          <w:sz w:val="22"/>
          <w:szCs w:val="22"/>
          <w:lang w:eastAsia="en-US"/>
        </w:rPr>
      </w:pPr>
    </w:p>
    <w:p w:rsidR="00BB4918" w:rsidRPr="002D2BEC" w:rsidRDefault="00BB4918" w:rsidP="00BB4918">
      <w:pPr>
        <w:jc w:val="right"/>
        <w:rPr>
          <w:sz w:val="22"/>
          <w:szCs w:val="22"/>
          <w:lang w:eastAsia="en-US"/>
        </w:rPr>
      </w:pPr>
      <w:r w:rsidRPr="002D2BEC">
        <w:rPr>
          <w:sz w:val="22"/>
          <w:szCs w:val="22"/>
          <w:lang w:eastAsia="en-US"/>
        </w:rPr>
        <w:t xml:space="preserve">Приложение к Постановлению </w:t>
      </w:r>
    </w:p>
    <w:p w:rsidR="00BB4918" w:rsidRPr="002D2BEC" w:rsidRDefault="00BB4918" w:rsidP="00BB4918">
      <w:pPr>
        <w:jc w:val="right"/>
        <w:rPr>
          <w:sz w:val="22"/>
          <w:szCs w:val="22"/>
          <w:lang w:eastAsia="en-US"/>
        </w:rPr>
      </w:pPr>
      <w:r w:rsidRPr="002D2BEC">
        <w:rPr>
          <w:sz w:val="22"/>
          <w:szCs w:val="22"/>
          <w:lang w:eastAsia="en-US"/>
        </w:rPr>
        <w:t xml:space="preserve">администрации муниципального района </w:t>
      </w:r>
    </w:p>
    <w:p w:rsidR="00BB4918" w:rsidRPr="002D2BEC" w:rsidRDefault="00BB4918" w:rsidP="00BB4918">
      <w:pPr>
        <w:jc w:val="right"/>
        <w:rPr>
          <w:sz w:val="22"/>
          <w:szCs w:val="22"/>
          <w:lang w:eastAsia="en-US"/>
        </w:rPr>
      </w:pPr>
      <w:r w:rsidRPr="002D2BEC">
        <w:rPr>
          <w:sz w:val="22"/>
          <w:szCs w:val="22"/>
          <w:lang w:eastAsia="en-US"/>
        </w:rPr>
        <w:t xml:space="preserve">Борский Самарской области </w:t>
      </w:r>
    </w:p>
    <w:p w:rsidR="00BB4918" w:rsidRPr="00B446E2" w:rsidRDefault="00BB4918" w:rsidP="00BB4918">
      <w:pPr>
        <w:jc w:val="right"/>
        <w:rPr>
          <w:rFonts w:ascii="Calibri" w:hAnsi="Calibri"/>
          <w:sz w:val="22"/>
          <w:szCs w:val="22"/>
          <w:lang w:eastAsia="en-US"/>
        </w:rPr>
      </w:pPr>
      <w:r w:rsidRPr="002D2BEC">
        <w:rPr>
          <w:sz w:val="22"/>
          <w:szCs w:val="22"/>
          <w:lang w:eastAsia="en-US"/>
        </w:rPr>
        <w:t xml:space="preserve">от </w:t>
      </w:r>
      <w:r w:rsidR="00CE7FA5">
        <w:rPr>
          <w:sz w:val="22"/>
          <w:szCs w:val="22"/>
          <w:u w:val="single"/>
          <w:lang w:eastAsia="en-US"/>
        </w:rPr>
        <w:t xml:space="preserve">01.07.2022 </w:t>
      </w:r>
      <w:r w:rsidR="002D2BEC">
        <w:rPr>
          <w:sz w:val="22"/>
          <w:szCs w:val="22"/>
          <w:lang w:eastAsia="en-US"/>
        </w:rPr>
        <w:t>№</w:t>
      </w:r>
      <w:r w:rsidR="00CE7FA5" w:rsidRPr="00CE7FA5">
        <w:rPr>
          <w:sz w:val="24"/>
          <w:szCs w:val="24"/>
          <w:u w:val="single"/>
        </w:rPr>
        <w:t>341</w:t>
      </w:r>
    </w:p>
    <w:p w:rsidR="00BB4918" w:rsidRDefault="00BB4918" w:rsidP="00BB4918">
      <w:pPr>
        <w:jc w:val="center"/>
        <w:rPr>
          <w:b/>
          <w:sz w:val="24"/>
          <w:szCs w:val="24"/>
          <w:lang w:eastAsia="en-US"/>
        </w:rPr>
      </w:pPr>
    </w:p>
    <w:p w:rsidR="00BB4918" w:rsidRPr="00B446E2" w:rsidRDefault="00BB4918" w:rsidP="00BB4918">
      <w:pPr>
        <w:jc w:val="center"/>
        <w:rPr>
          <w:b/>
          <w:sz w:val="24"/>
          <w:szCs w:val="24"/>
          <w:lang w:eastAsia="en-US"/>
        </w:rPr>
      </w:pPr>
      <w:r w:rsidRPr="00B446E2">
        <w:rPr>
          <w:b/>
          <w:sz w:val="24"/>
          <w:szCs w:val="24"/>
          <w:lang w:eastAsia="en-US"/>
        </w:rPr>
        <w:t xml:space="preserve">СХЕМА  </w:t>
      </w:r>
    </w:p>
    <w:p w:rsidR="00BB4918" w:rsidRPr="00B446E2" w:rsidRDefault="00BB4918" w:rsidP="00BB4918">
      <w:pPr>
        <w:jc w:val="center"/>
        <w:rPr>
          <w:b/>
          <w:sz w:val="24"/>
          <w:szCs w:val="24"/>
          <w:lang w:eastAsia="en-US"/>
        </w:rPr>
      </w:pPr>
      <w:r w:rsidRPr="00B446E2">
        <w:rPr>
          <w:b/>
          <w:sz w:val="24"/>
          <w:szCs w:val="24"/>
          <w:lang w:eastAsia="en-US"/>
        </w:rPr>
        <w:t xml:space="preserve">РАЗМЕЩЕНИЯ НЕСТАЦИОНАРНЫХ ТОРГОВЫХ ОБЪЕКТОВ НА ТЕРРИТОРИИ </w:t>
      </w:r>
    </w:p>
    <w:p w:rsidR="00BB4918" w:rsidRPr="00B446E2" w:rsidRDefault="00BB4918" w:rsidP="00BB4918">
      <w:pPr>
        <w:spacing w:after="200"/>
        <w:jc w:val="center"/>
        <w:rPr>
          <w:b/>
          <w:sz w:val="24"/>
          <w:szCs w:val="24"/>
          <w:lang w:eastAsia="en-US"/>
        </w:rPr>
      </w:pPr>
      <w:r w:rsidRPr="00B446E2">
        <w:rPr>
          <w:b/>
          <w:sz w:val="24"/>
          <w:szCs w:val="24"/>
          <w:lang w:eastAsia="en-US"/>
        </w:rPr>
        <w:t>МУНИЦИПАЛЬНОГО РАЙОНА БОРСКИЙ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568"/>
        <w:gridCol w:w="1842"/>
        <w:gridCol w:w="1418"/>
        <w:gridCol w:w="2268"/>
        <w:gridCol w:w="1559"/>
        <w:gridCol w:w="992"/>
        <w:gridCol w:w="851"/>
        <w:gridCol w:w="992"/>
        <w:gridCol w:w="851"/>
        <w:gridCol w:w="992"/>
        <w:gridCol w:w="992"/>
        <w:gridCol w:w="1701"/>
        <w:gridCol w:w="992"/>
      </w:tblGrid>
      <w:tr w:rsidR="00E5171A" w:rsidRPr="00E5171A" w:rsidTr="009D0953">
        <w:trPr>
          <w:cantSplit/>
          <w:trHeight w:val="1134"/>
        </w:trPr>
        <w:tc>
          <w:tcPr>
            <w:tcW w:w="568" w:type="dxa"/>
            <w:hideMark/>
          </w:tcPr>
          <w:p w:rsidR="00E5171A" w:rsidRPr="00E5171A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517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5171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hideMark/>
          </w:tcPr>
          <w:p w:rsidR="00E5171A" w:rsidRPr="00E5171A" w:rsidRDefault="00E5171A" w:rsidP="00574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418" w:type="dxa"/>
            <w:hideMark/>
          </w:tcPr>
          <w:p w:rsidR="00E5171A" w:rsidRPr="00E5171A" w:rsidRDefault="00E5171A" w:rsidP="0045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</w:t>
            </w:r>
            <w:hyperlink w:anchor="P200" w:history="1"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hideMark/>
          </w:tcPr>
          <w:p w:rsidR="00E5171A" w:rsidRPr="00E5171A" w:rsidRDefault="00E5171A" w:rsidP="004F5099">
            <w:pPr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559" w:type="dxa"/>
            <w:hideMark/>
          </w:tcPr>
          <w:p w:rsidR="00E5171A" w:rsidRPr="00E5171A" w:rsidRDefault="00E5171A" w:rsidP="001650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2" w:type="dxa"/>
            <w:hideMark/>
          </w:tcPr>
          <w:p w:rsidR="00E5171A" w:rsidRPr="00E5171A" w:rsidRDefault="00E5171A" w:rsidP="00DE63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E5171A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proofErr w:type="gramEnd"/>
            <w:r w:rsidRPr="00E5171A">
              <w:rPr>
                <w:rFonts w:ascii="Times New Roman" w:hAnsi="Times New Roman"/>
                <w:sz w:val="20"/>
                <w:szCs w:val="20"/>
              </w:rPr>
              <w:t xml:space="preserve"> или возможно расположить НТО</w:t>
            </w:r>
          </w:p>
        </w:tc>
        <w:tc>
          <w:tcPr>
            <w:tcW w:w="851" w:type="dxa"/>
          </w:tcPr>
          <w:p w:rsidR="00E5171A" w:rsidRPr="00E5171A" w:rsidRDefault="00E5171A" w:rsidP="00CD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E5171A" w:rsidRPr="00E5171A" w:rsidRDefault="00E5171A" w:rsidP="00CD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НТО</w:t>
            </w:r>
          </w:p>
          <w:p w:rsidR="00E5171A" w:rsidRPr="00E5171A" w:rsidRDefault="00AC18E8" w:rsidP="00CD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201" w:history="1">
              <w:r w:rsidR="00E5171A"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hideMark/>
          </w:tcPr>
          <w:p w:rsidR="00E5171A" w:rsidRPr="00E5171A" w:rsidRDefault="00E5171A" w:rsidP="00CD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 xml:space="preserve">Вид НТО </w:t>
            </w:r>
            <w:hyperlink w:anchor="P201" w:history="1"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</w:t>
              </w:r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3</w:t>
              </w:r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hideMark/>
          </w:tcPr>
          <w:p w:rsidR="00E5171A" w:rsidRPr="00E5171A" w:rsidRDefault="00E5171A" w:rsidP="0055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 xml:space="preserve">Специализация НТО </w:t>
            </w:r>
            <w:hyperlink w:anchor="P202" w:history="1"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</w:t>
              </w:r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4</w:t>
              </w:r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hideMark/>
          </w:tcPr>
          <w:p w:rsidR="00E5171A" w:rsidRPr="00E5171A" w:rsidRDefault="00E5171A" w:rsidP="0025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 xml:space="preserve">Статус места расположения НТО </w:t>
            </w:r>
          </w:p>
          <w:p w:rsidR="00E5171A" w:rsidRPr="00E5171A" w:rsidRDefault="00AC18E8" w:rsidP="0025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203" w:history="1">
              <w:r w:rsidR="00E5171A"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</w:t>
              </w:r>
              <w:r w:rsidR="00E5171A" w:rsidRPr="00E5171A">
                <w:rPr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5</w:t>
              </w:r>
              <w:r w:rsidR="00E5171A"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hideMark/>
          </w:tcPr>
          <w:p w:rsidR="00E5171A" w:rsidRPr="00E5171A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Срок расположения НТО</w:t>
            </w:r>
          </w:p>
        </w:tc>
        <w:tc>
          <w:tcPr>
            <w:tcW w:w="1701" w:type="dxa"/>
            <w:hideMark/>
          </w:tcPr>
          <w:p w:rsidR="00E5171A" w:rsidRPr="00E5171A" w:rsidRDefault="00E5171A" w:rsidP="00F77202">
            <w:pPr>
              <w:ind w:left="41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1A">
              <w:rPr>
                <w:rFonts w:ascii="Times New Roman" w:hAnsi="Times New Roman"/>
                <w:sz w:val="20"/>
                <w:szCs w:val="20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</w:tcPr>
          <w:p w:rsidR="00E5171A" w:rsidRPr="00E5171A" w:rsidRDefault="00E5171A" w:rsidP="00E5171A">
            <w:pPr>
              <w:ind w:left="26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171A">
              <w:rPr>
                <w:rFonts w:ascii="Times New Roman" w:hAnsi="Times New Roman"/>
                <w:sz w:val="20"/>
                <w:szCs w:val="20"/>
              </w:rPr>
              <w:t xml:space="preserve">Ассорти </w:t>
            </w:r>
            <w:proofErr w:type="spellStart"/>
            <w:r w:rsidRPr="00E5171A">
              <w:rPr>
                <w:rFonts w:ascii="Times New Roman" w:hAnsi="Times New Roman"/>
                <w:sz w:val="20"/>
                <w:szCs w:val="20"/>
              </w:rPr>
              <w:t>ментный</w:t>
            </w:r>
            <w:proofErr w:type="spellEnd"/>
            <w:proofErr w:type="gramEnd"/>
            <w:r w:rsidRPr="00E5171A">
              <w:rPr>
                <w:rFonts w:ascii="Times New Roman" w:hAnsi="Times New Roman"/>
                <w:sz w:val="20"/>
                <w:szCs w:val="20"/>
              </w:rPr>
              <w:t xml:space="preserve"> перечень продовольственных товаров </w:t>
            </w:r>
            <w:hyperlink w:anchor="P203" w:history="1">
              <w:r w:rsidRPr="00E5171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E5171A" w:rsidRPr="00B446E2" w:rsidTr="009D0953">
        <w:tc>
          <w:tcPr>
            <w:tcW w:w="568" w:type="dxa"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E5171A" w:rsidRPr="00D06FDD" w:rsidRDefault="00E5171A" w:rsidP="00553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171A" w:rsidRPr="00D06FDD" w:rsidRDefault="00E5171A" w:rsidP="00F77202">
            <w:pPr>
              <w:jc w:val="center"/>
            </w:pPr>
          </w:p>
        </w:tc>
        <w:tc>
          <w:tcPr>
            <w:tcW w:w="992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E5171A" w:rsidRPr="00D06FDD" w:rsidRDefault="00E5171A" w:rsidP="00F7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E5171A" w:rsidRPr="00D06FDD" w:rsidRDefault="00E5171A" w:rsidP="00553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171A" w:rsidRPr="00D06FDD" w:rsidRDefault="00E5171A" w:rsidP="00553C1A">
            <w:pPr>
              <w:jc w:val="center"/>
            </w:pPr>
          </w:p>
        </w:tc>
      </w:tr>
      <w:tr w:rsidR="00E5171A" w:rsidRPr="00B446E2" w:rsidTr="009D0953">
        <w:tc>
          <w:tcPr>
            <w:tcW w:w="568" w:type="dxa"/>
            <w:vAlign w:val="center"/>
            <w:hideMark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с. Борское,</w:t>
            </w:r>
          </w:p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ул. Красноармейская, 94а</w:t>
            </w:r>
          </w:p>
        </w:tc>
        <w:tc>
          <w:tcPr>
            <w:tcW w:w="1418" w:type="dxa"/>
            <w:vAlign w:val="center"/>
            <w:hideMark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  <w:hideMark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63:16:0604015:123</w:t>
            </w:r>
          </w:p>
        </w:tc>
        <w:tc>
          <w:tcPr>
            <w:tcW w:w="1559" w:type="dxa"/>
            <w:vAlign w:val="center"/>
            <w:hideMark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63:16:0604015</w:t>
            </w:r>
          </w:p>
        </w:tc>
        <w:tc>
          <w:tcPr>
            <w:tcW w:w="992" w:type="dxa"/>
            <w:vAlign w:val="center"/>
            <w:hideMark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48 м</w:t>
            </w:r>
            <w:proofErr w:type="gramStart"/>
            <w:r w:rsidRPr="00D06FD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  <w:hideMark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  <w:hideMark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  <w:hideMark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A80713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  <w:hideMark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с. Борское, ул. Демьяна Бедного, 3г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63:16:0604035:288</w:t>
            </w:r>
          </w:p>
        </w:tc>
        <w:tc>
          <w:tcPr>
            <w:tcW w:w="1559" w:type="dxa"/>
            <w:vAlign w:val="center"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63:16:0604035</w:t>
            </w:r>
          </w:p>
        </w:tc>
        <w:tc>
          <w:tcPr>
            <w:tcW w:w="992" w:type="dxa"/>
            <w:vAlign w:val="center"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10 м</w:t>
            </w:r>
            <w:proofErr w:type="gramStart"/>
            <w:r w:rsidRPr="00D06FD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A80713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с. Борское, ул. Первомайская, 44б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63:16:0604035:418</w:t>
            </w:r>
          </w:p>
        </w:tc>
        <w:tc>
          <w:tcPr>
            <w:tcW w:w="1559" w:type="dxa"/>
            <w:vAlign w:val="center"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63:16:0604035</w:t>
            </w:r>
          </w:p>
        </w:tc>
        <w:tc>
          <w:tcPr>
            <w:tcW w:w="992" w:type="dxa"/>
            <w:vAlign w:val="center"/>
          </w:tcPr>
          <w:p w:rsidR="00E5171A" w:rsidRPr="00D06FDD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11 м</w:t>
            </w:r>
            <w:proofErr w:type="gramStart"/>
            <w:r w:rsidRPr="00D06FD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DD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№12 от17.02.2015г.</w:t>
            </w:r>
          </w:p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 лет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A80713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с. Борское, ул. Демьяна Бедного, 3в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Default="00E5171A" w:rsidP="00E517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Pr="00101B72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3х3,3м . Северная граница участка расположена параллельно южной стены здания редакции (с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орское, ул.Демьяна Бедного, </w:t>
            </w:r>
            <w:proofErr w:type="spell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3) в 1 метре южнее. Восточная граница параллельно южной части западной стены нежилого здания</w:t>
            </w:r>
            <w:r w:rsidRPr="003F7CE3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редакции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, в 1,5 метрах западнее.</w:t>
            </w:r>
          </w:p>
        </w:tc>
        <w:tc>
          <w:tcPr>
            <w:tcW w:w="1559" w:type="dxa"/>
            <w:vAlign w:val="center"/>
          </w:tcPr>
          <w:p w:rsidR="00E5171A" w:rsidRPr="00101B72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2">
              <w:rPr>
                <w:rFonts w:ascii="Times New Roman" w:hAnsi="Times New Roman"/>
                <w:sz w:val="20"/>
                <w:szCs w:val="20"/>
              </w:rPr>
              <w:t>63:16:0604035</w:t>
            </w:r>
          </w:p>
        </w:tc>
        <w:tc>
          <w:tcPr>
            <w:tcW w:w="992" w:type="dxa"/>
            <w:vAlign w:val="center"/>
          </w:tcPr>
          <w:p w:rsidR="00E5171A" w:rsidRPr="00101B72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0D42A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D42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101B72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851" w:type="dxa"/>
            <w:vAlign w:val="center"/>
          </w:tcPr>
          <w:p w:rsidR="00E5171A" w:rsidRPr="00101B72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80713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Pr="00101B72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A80713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D06FDD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D9">
              <w:rPr>
                <w:rFonts w:ascii="Times New Roman" w:hAnsi="Times New Roman"/>
                <w:sz w:val="20"/>
                <w:szCs w:val="20"/>
              </w:rPr>
              <w:t>с. Борское, ул. Ленинградская</w:t>
            </w:r>
          </w:p>
          <w:p w:rsidR="00E5171A" w:rsidRPr="006532D9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а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Default="00E5171A" w:rsidP="00E517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Pr="00C2405F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F2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2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,5</w:t>
            </w:r>
            <w:r w:rsidRPr="00C749F2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х4м . Южная граница участка расположена параллельно северной стены нежилого здания (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орское, ул. Первомайская 46) в 6</w:t>
            </w:r>
            <w:r w:rsidRPr="00C749F2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метрах севернее. Западная граница параллельно западной стены нежилого здания, в 0,25 метрах западнее.</w:t>
            </w:r>
          </w:p>
        </w:tc>
        <w:tc>
          <w:tcPr>
            <w:tcW w:w="1559" w:type="dxa"/>
            <w:vAlign w:val="center"/>
          </w:tcPr>
          <w:p w:rsidR="00E5171A" w:rsidRPr="00C2405F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05F">
              <w:rPr>
                <w:rFonts w:ascii="Times New Roman" w:hAnsi="Times New Roman"/>
                <w:sz w:val="20"/>
                <w:szCs w:val="20"/>
              </w:rPr>
              <w:t>63:16:0604035</w:t>
            </w:r>
          </w:p>
        </w:tc>
        <w:tc>
          <w:tcPr>
            <w:tcW w:w="992" w:type="dxa"/>
            <w:vAlign w:val="center"/>
          </w:tcPr>
          <w:p w:rsidR="00E5171A" w:rsidRPr="00C2405F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0D42A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D42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C2405F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C2405F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05F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№1 от23.07.2018г.</w:t>
            </w:r>
          </w:p>
          <w:p w:rsidR="00E5171A" w:rsidRPr="00C2405F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 лет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A80713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101B72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5A6CFE" w:rsidRDefault="00E5171A" w:rsidP="00E5171A">
            <w:pPr>
              <w:jc w:val="center"/>
              <w:rPr>
                <w:sz w:val="20"/>
                <w:szCs w:val="20"/>
              </w:rPr>
            </w:pPr>
            <w:r w:rsidRPr="005A6CF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E5171A" w:rsidRPr="002478EC" w:rsidRDefault="00E5171A" w:rsidP="00E5171A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</w:t>
            </w:r>
            <w:proofErr w:type="gramStart"/>
            <w:r w:rsidRPr="002478EC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.Б</w:t>
            </w:r>
            <w:proofErr w:type="gramEnd"/>
            <w:r w:rsidRPr="002478EC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орское ул. Первомайская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E6649F" w:rsidRDefault="00E5171A" w:rsidP="00E517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Default="00E5171A" w:rsidP="00E5171A">
            <w:pPr>
              <w:jc w:val="center"/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2,5х4м . Южная граница участка расположена параллельно северной стены нежилого здания (с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орское, ул.</w:t>
            </w:r>
            <w:r w:rsidRPr="001045F4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Первомайская 48 б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) в 0,25 метрах севернее. Западная граница параллельно западной стены нежилого 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>здания, в 0,25 метрах западнее.</w:t>
            </w:r>
          </w:p>
        </w:tc>
        <w:tc>
          <w:tcPr>
            <w:tcW w:w="1559" w:type="dxa"/>
            <w:vAlign w:val="center"/>
          </w:tcPr>
          <w:p w:rsidR="00E5171A" w:rsidRPr="00C2405F" w:rsidRDefault="00E5171A" w:rsidP="00E5171A">
            <w:pPr>
              <w:jc w:val="center"/>
            </w:pPr>
            <w:r w:rsidRPr="00C2405F">
              <w:rPr>
                <w:rFonts w:ascii="Times New Roman" w:hAnsi="Times New Roman"/>
                <w:sz w:val="20"/>
                <w:szCs w:val="20"/>
              </w:rPr>
              <w:lastRenderedPageBreak/>
              <w:t>63:16:0604035</w:t>
            </w:r>
          </w:p>
        </w:tc>
        <w:tc>
          <w:tcPr>
            <w:tcW w:w="992" w:type="dxa"/>
            <w:vAlign w:val="center"/>
          </w:tcPr>
          <w:p w:rsidR="00E5171A" w:rsidRPr="000D42AD" w:rsidRDefault="00E5171A" w:rsidP="00E5171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0D42A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D42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C2405F" w:rsidRDefault="00E5171A" w:rsidP="00CD0F06">
            <w:pPr>
              <w:jc w:val="center"/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C2405F" w:rsidRDefault="00E5171A" w:rsidP="00CD0F06">
            <w:pPr>
              <w:jc w:val="center"/>
            </w:pPr>
            <w:r w:rsidRPr="00C2405F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Pr="00C2405F" w:rsidRDefault="00E5171A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Default="00E5171A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Default="00E5171A" w:rsidP="00CD0F06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 xml:space="preserve">государственная неразграниченная собственность; комитет по управлению муниципальным </w:t>
            </w:r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lastRenderedPageBreak/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5A6CFE" w:rsidRDefault="00E5171A" w:rsidP="00E5171A">
            <w:pPr>
              <w:jc w:val="center"/>
              <w:rPr>
                <w:sz w:val="20"/>
                <w:szCs w:val="20"/>
              </w:rPr>
            </w:pPr>
            <w:r w:rsidRPr="005A6CF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E5171A" w:rsidRPr="002478EC" w:rsidRDefault="00E5171A" w:rsidP="00E5171A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2478EC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с. Борское, ул. Ленинградская,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E6649F" w:rsidRDefault="00E5171A" w:rsidP="00E517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Default="00E5171A" w:rsidP="00E5171A">
            <w:pPr>
              <w:jc w:val="center"/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3х6м . Северная граница участка расположена параллельно северной стены нежилого здания с магазинами (с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орское, ул.Демьяна Бедного, дом 6) в 13 метрах южнее. Западная граница параллельно восточной стены нежилого здания с магазинами, в 7 метрах восточнее.</w:t>
            </w:r>
          </w:p>
        </w:tc>
        <w:tc>
          <w:tcPr>
            <w:tcW w:w="1559" w:type="dxa"/>
            <w:vAlign w:val="center"/>
          </w:tcPr>
          <w:p w:rsidR="00E5171A" w:rsidRPr="00C2405F" w:rsidRDefault="00E5171A" w:rsidP="00E5171A">
            <w:pPr>
              <w:jc w:val="center"/>
            </w:pPr>
            <w:r w:rsidRPr="00C2405F">
              <w:rPr>
                <w:rFonts w:ascii="Times New Roman" w:hAnsi="Times New Roman"/>
                <w:sz w:val="20"/>
                <w:szCs w:val="20"/>
              </w:rPr>
              <w:t>63:16:0604035</w:t>
            </w:r>
          </w:p>
        </w:tc>
        <w:tc>
          <w:tcPr>
            <w:tcW w:w="992" w:type="dxa"/>
            <w:vAlign w:val="center"/>
          </w:tcPr>
          <w:p w:rsidR="00E5171A" w:rsidRPr="000D42AD" w:rsidRDefault="00E5171A" w:rsidP="00E5171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0D42AD">
              <w:rPr>
                <w:rFonts w:ascii="Times New Roman" w:hAnsi="Times New Roman"/>
                <w:sz w:val="20"/>
                <w:szCs w:val="20"/>
              </w:rPr>
              <w:t>18 м</w:t>
            </w:r>
            <w:proofErr w:type="gramStart"/>
            <w:r w:rsidRPr="000D42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C2405F" w:rsidRDefault="00E5171A" w:rsidP="00CD0F06">
            <w:pPr>
              <w:jc w:val="center"/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C2405F" w:rsidRDefault="00E5171A" w:rsidP="00CD0F06">
            <w:pPr>
              <w:jc w:val="center"/>
            </w:pPr>
            <w:r w:rsidRPr="00C2405F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Pr="00C2405F" w:rsidRDefault="00E5171A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Default="00E5171A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Default="00E5171A" w:rsidP="00CD0F06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446E2" w:rsidTr="009D0953">
        <w:tc>
          <w:tcPr>
            <w:tcW w:w="568" w:type="dxa"/>
            <w:vAlign w:val="center"/>
          </w:tcPr>
          <w:p w:rsidR="00E5171A" w:rsidRPr="005A6CFE" w:rsidRDefault="00E5171A" w:rsidP="00E5171A">
            <w:pPr>
              <w:jc w:val="center"/>
              <w:rPr>
                <w:sz w:val="20"/>
                <w:szCs w:val="20"/>
              </w:rPr>
            </w:pPr>
            <w:r w:rsidRPr="005A6CFE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E5171A" w:rsidRPr="002478EC" w:rsidRDefault="00E5171A" w:rsidP="00E5171A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</w:t>
            </w:r>
            <w:r w:rsidRPr="002478EC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 Усманка ул. Центральная д.28</w:t>
            </w:r>
          </w:p>
        </w:tc>
        <w:tc>
          <w:tcPr>
            <w:tcW w:w="141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E6649F" w:rsidRDefault="00E5171A" w:rsidP="00E517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Default="00E5171A" w:rsidP="00E5171A">
            <w:pPr>
              <w:jc w:val="center"/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3,2х9,1м . Северная граница участка расположена параллельно южной стены здания школы (</w:t>
            </w:r>
            <w:proofErr w:type="spell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сманка</w:t>
            </w:r>
            <w:proofErr w:type="spell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, ул.Центральная, 23) в 4 метрах южнее. Западная граница параллельно восточной стены школы, в 65 метрах восточнее.</w:t>
            </w:r>
          </w:p>
        </w:tc>
        <w:tc>
          <w:tcPr>
            <w:tcW w:w="1559" w:type="dxa"/>
            <w:vAlign w:val="center"/>
          </w:tcPr>
          <w:p w:rsidR="00E5171A" w:rsidRPr="00C2405F" w:rsidRDefault="00E5171A" w:rsidP="00E5171A">
            <w:pPr>
              <w:jc w:val="center"/>
            </w:pPr>
            <w:r>
              <w:rPr>
                <w:rFonts w:ascii="Times New Roman" w:hAnsi="Times New Roman"/>
                <w:color w:val="2D2D2D"/>
                <w:sz w:val="18"/>
                <w:szCs w:val="18"/>
                <w:lang w:eastAsia="ru-RU"/>
              </w:rPr>
              <w:t>63:16:2101002</w:t>
            </w:r>
          </w:p>
        </w:tc>
        <w:tc>
          <w:tcPr>
            <w:tcW w:w="992" w:type="dxa"/>
            <w:vAlign w:val="center"/>
          </w:tcPr>
          <w:p w:rsidR="00E5171A" w:rsidRPr="000D42AD" w:rsidRDefault="00E5171A" w:rsidP="00E5171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0D42AD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29</w:t>
            </w:r>
            <w:r w:rsidRPr="000D42AD">
              <w:rPr>
                <w:rFonts w:ascii="Times New Roman" w:hAnsi="Times New Roman"/>
                <w:sz w:val="20"/>
                <w:szCs w:val="20"/>
              </w:rPr>
              <w:t>м</w:t>
            </w:r>
            <w:r w:rsidRPr="000D42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5171A" w:rsidRPr="00101B72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C2405F" w:rsidRDefault="00E5171A" w:rsidP="00CD0F06">
            <w:pPr>
              <w:jc w:val="center"/>
            </w:pPr>
            <w:proofErr w:type="spellStart"/>
            <w:r w:rsidRPr="00101B7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C2405F" w:rsidRDefault="00E5171A" w:rsidP="00CD0F06">
            <w:pPr>
              <w:jc w:val="center"/>
            </w:pPr>
            <w:r w:rsidRPr="00C2405F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Pr="00C2405F" w:rsidRDefault="00E5171A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E5171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Default="00E5171A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Default="00E5171A" w:rsidP="00CD0F06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86212A" w:rsidTr="009D0953">
        <w:tc>
          <w:tcPr>
            <w:tcW w:w="568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с</w:t>
            </w:r>
            <w:proofErr w:type="gramStart"/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.Б</w:t>
            </w:r>
            <w:proofErr w:type="gramEnd"/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орское, ул.Демьяна Бедного, д.3а</w:t>
            </w:r>
          </w:p>
        </w:tc>
        <w:tc>
          <w:tcPr>
            <w:tcW w:w="1418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Pr="00593678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593678">
              <w:rPr>
                <w:rFonts w:ascii="Times New Roman" w:hAnsi="Times New Roman"/>
                <w:color w:val="2D2D2D"/>
                <w:sz w:val="20"/>
                <w:szCs w:val="20"/>
              </w:rPr>
              <w:t>63:16:0604035:396</w:t>
            </w:r>
          </w:p>
        </w:tc>
        <w:tc>
          <w:tcPr>
            <w:tcW w:w="1559" w:type="dxa"/>
            <w:vAlign w:val="center"/>
          </w:tcPr>
          <w:p w:rsidR="00E5171A" w:rsidRPr="00593678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593678">
              <w:rPr>
                <w:rFonts w:ascii="Times New Roman" w:hAnsi="Times New Roman"/>
                <w:color w:val="2D2D2D"/>
                <w:sz w:val="20"/>
                <w:szCs w:val="20"/>
              </w:rPr>
              <w:t>63:16:0604035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25м</w:t>
            </w:r>
            <w:r w:rsidRPr="0086212A">
              <w:rPr>
                <w:rFonts w:ascii="Times New Roman" w:hAnsi="Times New Roman"/>
                <w:color w:val="2D2D2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Не продовольственный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 № 12 от 27.02.2014г.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86212A" w:rsidTr="009D0953">
        <w:tc>
          <w:tcPr>
            <w:tcW w:w="568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с</w:t>
            </w:r>
            <w:proofErr w:type="gramStart"/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.Б</w:t>
            </w:r>
            <w:proofErr w:type="gramEnd"/>
            <w:r w:rsidRPr="0086212A">
              <w:rPr>
                <w:rFonts w:ascii="Times New Roman" w:hAnsi="Times New Roman"/>
                <w:color w:val="2D2D2D"/>
                <w:sz w:val="20"/>
                <w:szCs w:val="20"/>
              </w:rPr>
              <w:t>орское, ул.Молодежная</w:t>
            </w:r>
          </w:p>
        </w:tc>
        <w:tc>
          <w:tcPr>
            <w:tcW w:w="1418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прямоугольный, 2,5х4м. Юго-западная граница участка расположена параллельно юго-западной стены нежилого здания (с. Борское, ул. Молодежная, д.6б) в 3 метрах юго-восточнее. Юго-восточная граница параллельно северо-западной стены нежилого здания, в 7 метрах юго-западнее.</w:t>
            </w:r>
          </w:p>
        </w:tc>
        <w:tc>
          <w:tcPr>
            <w:tcW w:w="1559" w:type="dxa"/>
            <w:vAlign w:val="center"/>
          </w:tcPr>
          <w:p w:rsidR="00E5171A" w:rsidRPr="00B71AE5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</w:rPr>
              <w:t>63:16:0604011</w:t>
            </w:r>
          </w:p>
        </w:tc>
        <w:tc>
          <w:tcPr>
            <w:tcW w:w="992" w:type="dxa"/>
            <w:vAlign w:val="center"/>
          </w:tcPr>
          <w:p w:rsidR="00E5171A" w:rsidRPr="00B71AE5" w:rsidRDefault="00E5171A" w:rsidP="00E5171A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</w:rPr>
              <w:t>10м</w:t>
            </w:r>
            <w:r>
              <w:rPr>
                <w:rFonts w:ascii="Times New Roman" w:hAnsi="Times New Roman"/>
                <w:color w:val="2D2D2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</w:tr>
      <w:tr w:rsidR="00E5171A" w:rsidRPr="00BC5E4E" w:rsidTr="009D0953">
        <w:tc>
          <w:tcPr>
            <w:tcW w:w="568" w:type="dxa"/>
            <w:vAlign w:val="center"/>
          </w:tcPr>
          <w:p w:rsidR="00E5171A" w:rsidRPr="00BC5E4E" w:rsidRDefault="00E5171A" w:rsidP="00E5171A">
            <w:pPr>
              <w:jc w:val="center"/>
              <w:rPr>
                <w:rFonts w:ascii="Times New Roman" w:hAnsi="Times New Roman"/>
              </w:rPr>
            </w:pPr>
            <w:r w:rsidRPr="00BC5E4E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E5171A" w:rsidRPr="00BC5E4E" w:rsidRDefault="00E5171A" w:rsidP="00E5171A">
            <w:pPr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с</w:t>
            </w:r>
            <w:proofErr w:type="gramStart"/>
            <w:r w:rsidRPr="00BC5E4E">
              <w:rPr>
                <w:rFonts w:ascii="Times New Roman" w:hAnsi="Times New Roman"/>
                <w:color w:val="2D2D2D"/>
              </w:rPr>
              <w:t>.Б</w:t>
            </w:r>
            <w:proofErr w:type="gramEnd"/>
            <w:r w:rsidRPr="00BC5E4E">
              <w:rPr>
                <w:rFonts w:ascii="Times New Roman" w:hAnsi="Times New Roman"/>
                <w:color w:val="2D2D2D"/>
              </w:rPr>
              <w:t>орское,</w:t>
            </w:r>
            <w:r>
              <w:rPr>
                <w:rFonts w:ascii="Times New Roman" w:hAnsi="Times New Roman"/>
                <w:color w:val="2D2D2D"/>
              </w:rPr>
              <w:t xml:space="preserve"> ул. Октябрьская, </w:t>
            </w:r>
            <w:r>
              <w:rPr>
                <w:rFonts w:ascii="Times New Roman" w:hAnsi="Times New Roman"/>
                <w:color w:val="2D2D2D"/>
              </w:rPr>
              <w:lastRenderedPageBreak/>
              <w:t>52б</w:t>
            </w:r>
          </w:p>
        </w:tc>
        <w:tc>
          <w:tcPr>
            <w:tcW w:w="1418" w:type="dxa"/>
            <w:vAlign w:val="center"/>
          </w:tcPr>
          <w:p w:rsidR="00E5171A" w:rsidRPr="0086212A" w:rsidRDefault="00E5171A" w:rsidP="00E5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договор аренды</w:t>
            </w:r>
          </w:p>
          <w:p w:rsidR="00E5171A" w:rsidRPr="00BC5E4E" w:rsidRDefault="00E5171A" w:rsidP="00E5171A">
            <w:pPr>
              <w:jc w:val="center"/>
              <w:rPr>
                <w:rFonts w:ascii="Times New Roman" w:hAnsi="Times New Roman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на размещение НТО</w:t>
            </w:r>
          </w:p>
        </w:tc>
        <w:tc>
          <w:tcPr>
            <w:tcW w:w="2268" w:type="dxa"/>
            <w:vAlign w:val="center"/>
          </w:tcPr>
          <w:p w:rsidR="00E5171A" w:rsidRDefault="00E5171A" w:rsidP="00E5171A">
            <w:pPr>
              <w:jc w:val="center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>Участок прямоугольный, 2,593х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,807м. Юго-восточная 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граница участка расположена параллельно северо-западной стены нежилого здания (с. Борское, ул. Октябрьская, д.52а) в 7 метрах северо-восточнее. Северо-восточная граница расположена в створе с  северо-восточной стеной </w:t>
            </w:r>
            <w:proofErr w:type="gramStart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того-же</w:t>
            </w:r>
            <w:proofErr w:type="gramEnd"/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нежилого здания Координаты участка: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9"/>
              <w:gridCol w:w="1090"/>
            </w:tblGrid>
            <w:tr w:rsidR="00E5171A" w:rsidTr="00BC5E4E">
              <w:tc>
                <w:tcPr>
                  <w:tcW w:w="1089" w:type="dxa"/>
                </w:tcPr>
                <w:p w:rsidR="00E5171A" w:rsidRPr="00BC5E4E" w:rsidRDefault="00E5171A" w:rsidP="00E5171A">
                  <w:pPr>
                    <w:jc w:val="center"/>
                    <w:rPr>
                      <w:color w:val="2D2D2D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90" w:type="dxa"/>
                </w:tcPr>
                <w:p w:rsidR="00E5171A" w:rsidRPr="00BC5E4E" w:rsidRDefault="00E5171A" w:rsidP="00E5171A">
                  <w:pPr>
                    <w:jc w:val="center"/>
                    <w:rPr>
                      <w:color w:val="2D2D2D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5171A" w:rsidTr="00BC5E4E">
              <w:tc>
                <w:tcPr>
                  <w:tcW w:w="1089" w:type="dxa"/>
                </w:tcPr>
                <w:p w:rsidR="00E5171A" w:rsidRPr="00BC5E4E" w:rsidRDefault="00E5171A" w:rsidP="00E5171A">
                  <w:pPr>
                    <w:jc w:val="center"/>
                    <w:rPr>
                      <w:color w:val="2D2D2D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368574.420</w:t>
                  </w:r>
                </w:p>
              </w:tc>
              <w:tc>
                <w:tcPr>
                  <w:tcW w:w="1090" w:type="dxa"/>
                </w:tcPr>
                <w:p w:rsidR="00E5171A" w:rsidRPr="00BC5E4E" w:rsidRDefault="00E5171A" w:rsidP="00E5171A">
                  <w:pPr>
                    <w:jc w:val="center"/>
                    <w:rPr>
                      <w:color w:val="2D2D2D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2277426.210</w:t>
                  </w:r>
                </w:p>
              </w:tc>
            </w:tr>
            <w:tr w:rsidR="00E5171A" w:rsidTr="00BC5E4E">
              <w:tc>
                <w:tcPr>
                  <w:tcW w:w="1089" w:type="dxa"/>
                </w:tcPr>
                <w:p w:rsidR="00E5171A" w:rsidRPr="00BC5E4E" w:rsidRDefault="00E5171A" w:rsidP="00E5171A">
                  <w:pPr>
                    <w:jc w:val="center"/>
                    <w:rPr>
                      <w:color w:val="2D2D2D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368571.800</w:t>
                  </w:r>
                </w:p>
              </w:tc>
              <w:tc>
                <w:tcPr>
                  <w:tcW w:w="1090" w:type="dxa"/>
                </w:tcPr>
                <w:p w:rsidR="00E5171A" w:rsidRPr="00BC5E4E" w:rsidRDefault="00E5171A" w:rsidP="00E5171A">
                  <w:pPr>
                    <w:jc w:val="center"/>
                    <w:rPr>
                      <w:color w:val="2D2D2D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2277430.240</w:t>
                  </w:r>
                </w:p>
              </w:tc>
            </w:tr>
          </w:tbl>
          <w:p w:rsidR="00E5171A" w:rsidRPr="00BC5E4E" w:rsidRDefault="00E5171A" w:rsidP="00E5171A">
            <w:pPr>
              <w:jc w:val="center"/>
              <w:rPr>
                <w:rFonts w:ascii="Times New Roman" w:hAnsi="Times New Roman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171A" w:rsidRPr="00BC5E4E" w:rsidRDefault="00E5171A" w:rsidP="00E5171A">
            <w:pPr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lastRenderedPageBreak/>
              <w:t>63:16:0604027</w:t>
            </w:r>
          </w:p>
        </w:tc>
        <w:tc>
          <w:tcPr>
            <w:tcW w:w="992" w:type="dxa"/>
            <w:vAlign w:val="center"/>
          </w:tcPr>
          <w:p w:rsidR="00E5171A" w:rsidRPr="00BC5E4E" w:rsidRDefault="00E5171A" w:rsidP="00E5171A">
            <w:pPr>
              <w:jc w:val="center"/>
              <w:rPr>
                <w:rFonts w:ascii="Times New Roman" w:hAnsi="Times New Roman"/>
                <w:color w:val="2D2D2D"/>
                <w:vertAlign w:val="superscript"/>
              </w:rPr>
            </w:pPr>
            <w:r>
              <w:rPr>
                <w:rFonts w:ascii="Times New Roman" w:hAnsi="Times New Roman"/>
                <w:color w:val="2D2D2D"/>
              </w:rPr>
              <w:t>12м</w:t>
            </w:r>
            <w:r>
              <w:rPr>
                <w:rFonts w:ascii="Times New Roman" w:hAnsi="Times New Roman"/>
                <w:color w:val="2D2D2D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E5171A" w:rsidRPr="00BC5E4E" w:rsidRDefault="00E5171A" w:rsidP="00CD0F0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E5171A" w:rsidRPr="00BC5E4E" w:rsidRDefault="00E5171A" w:rsidP="00CD0F06">
            <w:pPr>
              <w:jc w:val="center"/>
              <w:rPr>
                <w:rFonts w:ascii="Times New Roman" w:hAnsi="Times New Roman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продовольств</w:t>
            </w:r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енный</w:t>
            </w:r>
          </w:p>
        </w:tc>
        <w:tc>
          <w:tcPr>
            <w:tcW w:w="992" w:type="dxa"/>
            <w:vAlign w:val="center"/>
          </w:tcPr>
          <w:p w:rsidR="00E5171A" w:rsidRPr="00BC5E4E" w:rsidRDefault="00E5171A" w:rsidP="00CD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</w:t>
            </w:r>
            <w:r w:rsidRPr="00D06FDD">
              <w:rPr>
                <w:rFonts w:ascii="Times New Roman" w:hAnsi="Times New Roman"/>
                <w:sz w:val="20"/>
                <w:szCs w:val="20"/>
              </w:rPr>
              <w:lastRenderedPageBreak/>
              <w:t>ется</w:t>
            </w:r>
          </w:p>
        </w:tc>
        <w:tc>
          <w:tcPr>
            <w:tcW w:w="992" w:type="dxa"/>
            <w:vAlign w:val="center"/>
          </w:tcPr>
          <w:p w:rsidR="00E5171A" w:rsidRPr="0086212A" w:rsidRDefault="00E5171A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неопре</w:t>
            </w:r>
            <w:proofErr w:type="spellEnd"/>
          </w:p>
          <w:p w:rsidR="00E5171A" w:rsidRPr="00BC5E4E" w:rsidRDefault="00E5171A" w:rsidP="00CD0F06">
            <w:pPr>
              <w:jc w:val="center"/>
              <w:rPr>
                <w:rFonts w:ascii="Times New Roman" w:hAnsi="Times New Roman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E5171A" w:rsidRPr="00BC5E4E" w:rsidRDefault="00E5171A" w:rsidP="00CD0F06">
            <w:pPr>
              <w:jc w:val="center"/>
              <w:rPr>
                <w:rFonts w:ascii="Times New Roman" w:hAnsi="Times New Roman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</w:t>
            </w:r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E5171A" w:rsidRPr="0086212A" w:rsidRDefault="00CD0F06" w:rsidP="00CD0F06">
            <w:pPr>
              <w:jc w:val="center"/>
            </w:pPr>
            <w:r>
              <w:lastRenderedPageBreak/>
              <w:t>-</w:t>
            </w:r>
          </w:p>
        </w:tc>
      </w:tr>
      <w:tr w:rsidR="00A11CF4" w:rsidRPr="00BC5E4E" w:rsidTr="009D0953">
        <w:tc>
          <w:tcPr>
            <w:tcW w:w="568" w:type="dxa"/>
            <w:vAlign w:val="center"/>
          </w:tcPr>
          <w:p w:rsidR="00A11CF4" w:rsidRPr="00A11CF4" w:rsidRDefault="00A11CF4" w:rsidP="00E5171A">
            <w:pPr>
              <w:jc w:val="center"/>
              <w:rPr>
                <w:rFonts w:ascii="Times New Roman" w:hAnsi="Times New Roman"/>
              </w:rPr>
            </w:pPr>
            <w:r w:rsidRPr="00A11CF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A11CF4" w:rsidRPr="00A11CF4" w:rsidRDefault="00A11CF4" w:rsidP="00E5171A">
            <w:pPr>
              <w:jc w:val="center"/>
              <w:rPr>
                <w:rFonts w:ascii="Times New Roman" w:hAnsi="Times New Roman"/>
                <w:color w:val="2D2D2D"/>
              </w:rPr>
            </w:pPr>
            <w:r w:rsidRPr="00A11CF4">
              <w:rPr>
                <w:rFonts w:ascii="Times New Roman" w:hAnsi="Times New Roman"/>
                <w:color w:val="2D2D2D"/>
              </w:rPr>
              <w:t>Самарская область,</w:t>
            </w:r>
            <w:r>
              <w:rPr>
                <w:rFonts w:ascii="Times New Roman" w:hAnsi="Times New Roman"/>
                <w:color w:val="2D2D2D"/>
              </w:rPr>
              <w:t xml:space="preserve"> Борский р</w:t>
            </w:r>
            <w:r w:rsidR="009F25F4">
              <w:rPr>
                <w:rFonts w:ascii="Times New Roman" w:hAnsi="Times New Roman"/>
                <w:color w:val="2D2D2D"/>
              </w:rPr>
              <w:t>айон, ул. Степана Разина, д. 159 н</w:t>
            </w:r>
          </w:p>
        </w:tc>
        <w:tc>
          <w:tcPr>
            <w:tcW w:w="1418" w:type="dxa"/>
            <w:vAlign w:val="center"/>
          </w:tcPr>
          <w:p w:rsidR="009F25F4" w:rsidRPr="0086212A" w:rsidRDefault="009F25F4" w:rsidP="009F2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A11CF4" w:rsidRPr="0086212A" w:rsidRDefault="009F25F4" w:rsidP="009F25F4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450275" w:rsidRDefault="009F0BD4" w:rsidP="00450275">
            <w:pPr>
              <w:jc w:val="center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Участок прямоугольный</w:t>
            </w:r>
            <w:r w:rsidR="00450275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Северо-западная </w:t>
            </w:r>
            <w:r w:rsidR="00450275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граница участка расположена параллельно </w:t>
            </w:r>
            <w:r w:rsidR="00177F50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ул. Степана Разина.Юго-восточная граница участка расположена в 10 м от северо-западной стороны участка для размещения лыжной базы (с. Борское, ул. Степана Разина 159 в).</w:t>
            </w:r>
            <w:r w:rsidR="00450275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Координаты участка: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9"/>
              <w:gridCol w:w="1090"/>
            </w:tblGrid>
            <w:tr w:rsidR="00450275" w:rsidTr="00D94EE1">
              <w:tc>
                <w:tcPr>
                  <w:tcW w:w="1089" w:type="dxa"/>
                </w:tcPr>
                <w:p w:rsidR="00450275" w:rsidRPr="00177F50" w:rsidRDefault="00450275" w:rsidP="00D94EE1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90" w:type="dxa"/>
                </w:tcPr>
                <w:p w:rsidR="00450275" w:rsidRPr="00177F50" w:rsidRDefault="00450275" w:rsidP="00D94EE1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450275" w:rsidTr="00D94EE1">
              <w:tc>
                <w:tcPr>
                  <w:tcW w:w="1089" w:type="dxa"/>
                </w:tcPr>
                <w:p w:rsidR="00450275" w:rsidRPr="00177F50" w:rsidRDefault="00450275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9479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090" w:type="dxa"/>
                </w:tcPr>
                <w:p w:rsidR="00450275" w:rsidRPr="00177F50" w:rsidRDefault="00450275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9454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00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</w:tr>
            <w:tr w:rsidR="00450275" w:rsidTr="00D94EE1">
              <w:tc>
                <w:tcPr>
                  <w:tcW w:w="1089" w:type="dxa"/>
                </w:tcPr>
                <w:p w:rsidR="00450275" w:rsidRPr="00177F50" w:rsidRDefault="00450275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9475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99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450275" w:rsidRPr="00177F50" w:rsidRDefault="00450275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9458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 w:rsidR="009D0953">
                    <w:rPr>
                      <w:color w:val="2D2D2D"/>
                      <w:sz w:val="16"/>
                      <w:szCs w:val="16"/>
                    </w:rPr>
                    <w:t>63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</w:tr>
            <w:tr w:rsidR="009D0953" w:rsidTr="00D94EE1">
              <w:tc>
                <w:tcPr>
                  <w:tcW w:w="1089" w:type="dxa"/>
                </w:tcPr>
                <w:p w:rsidR="009D0953" w:rsidRPr="00177F50" w:rsidRDefault="009D0953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>
                    <w:rPr>
                      <w:color w:val="2D2D2D"/>
                      <w:sz w:val="16"/>
                      <w:szCs w:val="16"/>
                    </w:rPr>
                    <w:t>9470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84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9D0953" w:rsidRPr="00177F50" w:rsidRDefault="009D0953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>
                    <w:rPr>
                      <w:color w:val="2D2D2D"/>
                      <w:sz w:val="16"/>
                      <w:szCs w:val="16"/>
                    </w:rPr>
                    <w:t>9454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010</w:t>
                  </w:r>
                </w:p>
              </w:tc>
            </w:tr>
            <w:tr w:rsidR="009D0953" w:rsidTr="00D94EE1">
              <w:tc>
                <w:tcPr>
                  <w:tcW w:w="1089" w:type="dxa"/>
                </w:tcPr>
                <w:p w:rsidR="009D0953" w:rsidRPr="00177F50" w:rsidRDefault="009D0953" w:rsidP="009D0953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>
                    <w:rPr>
                      <w:color w:val="2D2D2D"/>
                      <w:sz w:val="16"/>
                      <w:szCs w:val="16"/>
                    </w:rPr>
                    <w:t>9474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1090" w:type="dxa"/>
                </w:tcPr>
                <w:p w:rsidR="009D0953" w:rsidRPr="00177F50" w:rsidRDefault="009D0953" w:rsidP="009B25F8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>
                    <w:rPr>
                      <w:color w:val="2D2D2D"/>
                      <w:sz w:val="16"/>
                      <w:szCs w:val="16"/>
                    </w:rPr>
                    <w:t>94</w:t>
                  </w:r>
                  <w:r w:rsidR="009B25F8">
                    <w:rPr>
                      <w:color w:val="2D2D2D"/>
                      <w:sz w:val="16"/>
                      <w:szCs w:val="16"/>
                    </w:rPr>
                    <w:t>49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 w:rsidR="009B25F8">
                    <w:rPr>
                      <w:color w:val="2D2D2D"/>
                      <w:sz w:val="16"/>
                      <w:szCs w:val="16"/>
                    </w:rPr>
                    <w:t>380</w:t>
                  </w:r>
                </w:p>
              </w:tc>
            </w:tr>
          </w:tbl>
          <w:p w:rsidR="00A11CF4" w:rsidRDefault="00A11CF4" w:rsidP="00E5171A">
            <w:pPr>
              <w:jc w:val="center"/>
              <w:rPr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1CF4" w:rsidRPr="009F25F4" w:rsidRDefault="009F25F4" w:rsidP="00E5171A">
            <w:pPr>
              <w:jc w:val="center"/>
              <w:rPr>
                <w:rFonts w:ascii="Times New Roman" w:hAnsi="Times New Roman"/>
                <w:color w:val="2D2D2D"/>
              </w:rPr>
            </w:pPr>
            <w:r w:rsidRPr="009F25F4">
              <w:rPr>
                <w:rFonts w:ascii="Times New Roman" w:hAnsi="Times New Roman"/>
                <w:color w:val="2D2D2D"/>
              </w:rPr>
              <w:t>63:16:</w:t>
            </w:r>
            <w:r>
              <w:rPr>
                <w:rFonts w:ascii="Times New Roman" w:hAnsi="Times New Roman"/>
                <w:color w:val="2D2D2D"/>
              </w:rPr>
              <w:t>0604019</w:t>
            </w:r>
          </w:p>
        </w:tc>
        <w:tc>
          <w:tcPr>
            <w:tcW w:w="992" w:type="dxa"/>
            <w:vAlign w:val="center"/>
          </w:tcPr>
          <w:p w:rsidR="00A11CF4" w:rsidRDefault="009F25F4" w:rsidP="00E5171A">
            <w:pPr>
              <w:jc w:val="center"/>
              <w:rPr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42м</w:t>
            </w:r>
            <w:r>
              <w:rPr>
                <w:rFonts w:ascii="Times New Roman" w:hAnsi="Times New Roman"/>
                <w:color w:val="2D2D2D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A11CF4" w:rsidRPr="00450275" w:rsidRDefault="00450275" w:rsidP="00CD0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27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9F25F4" w:rsidRPr="0086212A" w:rsidRDefault="009F25F4" w:rsidP="009F2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A11CF4" w:rsidRPr="0086212A" w:rsidRDefault="009F25F4" w:rsidP="009F25F4">
            <w:pPr>
              <w:jc w:val="center"/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A11CF4" w:rsidRPr="0086212A" w:rsidRDefault="009F25F4" w:rsidP="00CD0F06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Не продовольственный</w:t>
            </w:r>
          </w:p>
        </w:tc>
        <w:tc>
          <w:tcPr>
            <w:tcW w:w="992" w:type="dxa"/>
            <w:vAlign w:val="center"/>
          </w:tcPr>
          <w:p w:rsidR="00A11CF4" w:rsidRDefault="007B5873" w:rsidP="00CD0F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450275" w:rsidRPr="0086212A" w:rsidRDefault="00450275" w:rsidP="00450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A11CF4" w:rsidRPr="0086212A" w:rsidRDefault="00450275" w:rsidP="00450275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A11CF4" w:rsidRPr="0086212A" w:rsidRDefault="00450275" w:rsidP="00CD0F06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A11CF4" w:rsidRDefault="00B75CF9" w:rsidP="00CD0F06">
            <w:pPr>
              <w:jc w:val="center"/>
            </w:pPr>
            <w:r>
              <w:t>-</w:t>
            </w:r>
          </w:p>
        </w:tc>
      </w:tr>
      <w:tr w:rsidR="0072504B" w:rsidRPr="00BC5E4E" w:rsidTr="009D0953">
        <w:tc>
          <w:tcPr>
            <w:tcW w:w="568" w:type="dxa"/>
            <w:vAlign w:val="center"/>
          </w:tcPr>
          <w:p w:rsidR="0072504B" w:rsidRPr="008314F4" w:rsidRDefault="0072504B" w:rsidP="00E5171A">
            <w:pPr>
              <w:jc w:val="center"/>
              <w:rPr>
                <w:rFonts w:ascii="Times New Roman" w:hAnsi="Times New Roman"/>
              </w:rPr>
            </w:pPr>
            <w:r w:rsidRPr="008314F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vAlign w:val="center"/>
          </w:tcPr>
          <w:p w:rsidR="0072504B" w:rsidRPr="00A11CF4" w:rsidRDefault="0072504B" w:rsidP="00226800">
            <w:pPr>
              <w:jc w:val="center"/>
              <w:rPr>
                <w:color w:val="2D2D2D"/>
              </w:rPr>
            </w:pPr>
            <w:r w:rsidRPr="00A11CF4">
              <w:rPr>
                <w:rFonts w:ascii="Times New Roman" w:hAnsi="Times New Roman"/>
                <w:color w:val="2D2D2D"/>
              </w:rPr>
              <w:t>Самарская область,</w:t>
            </w:r>
            <w:r>
              <w:rPr>
                <w:rFonts w:ascii="Times New Roman" w:hAnsi="Times New Roman"/>
                <w:color w:val="2D2D2D"/>
              </w:rPr>
              <w:t xml:space="preserve"> Борский район, ул. Коммунистическая д.33б</w:t>
            </w:r>
          </w:p>
        </w:tc>
        <w:tc>
          <w:tcPr>
            <w:tcW w:w="1418" w:type="dxa"/>
            <w:vAlign w:val="center"/>
          </w:tcPr>
          <w:p w:rsidR="0072504B" w:rsidRPr="0086212A" w:rsidRDefault="0072504B" w:rsidP="00226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72504B" w:rsidRPr="0086212A" w:rsidRDefault="0072504B" w:rsidP="00226800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72504B" w:rsidRDefault="0072504B" w:rsidP="00226800">
            <w:pPr>
              <w:jc w:val="center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Участок прямоугольный. Юго-западная граница участка расположена параллельно ул. Коммунистическая. северо-восточная граница участка расположена в 3 м от юго-западной стороны участка расположенной по адресу: </w:t>
            </w:r>
            <w:r w:rsidRPr="00226800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с Борское, </w:t>
            </w:r>
            <w:proofErr w:type="spellStart"/>
            <w:proofErr w:type="gramStart"/>
            <w:r w:rsidRPr="00226800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26800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Коммунистическая, </w:t>
            </w:r>
            <w:proofErr w:type="spellStart"/>
            <w:r w:rsidRPr="00226800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д</w:t>
            </w:r>
            <w:proofErr w:type="spellEnd"/>
            <w:r w:rsidRPr="00226800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 33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. Координаты участка: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9"/>
              <w:gridCol w:w="1090"/>
            </w:tblGrid>
            <w:tr w:rsidR="0072504B" w:rsidTr="00F25AB9">
              <w:tc>
                <w:tcPr>
                  <w:tcW w:w="1089" w:type="dxa"/>
                </w:tcPr>
                <w:p w:rsidR="0072504B" w:rsidRPr="00177F50" w:rsidRDefault="0072504B" w:rsidP="00F25AB9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90" w:type="dxa"/>
                </w:tcPr>
                <w:p w:rsidR="0072504B" w:rsidRPr="00177F50" w:rsidRDefault="0072504B" w:rsidP="00F25AB9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72504B" w:rsidTr="00F25AB9">
              <w:tc>
                <w:tcPr>
                  <w:tcW w:w="1089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>
                    <w:rPr>
                      <w:color w:val="2D2D2D"/>
                      <w:sz w:val="16"/>
                      <w:szCs w:val="16"/>
                    </w:rPr>
                    <w:t>8939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090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>
                    <w:rPr>
                      <w:color w:val="2D2D2D"/>
                      <w:sz w:val="16"/>
                      <w:szCs w:val="16"/>
                    </w:rPr>
                    <w:t>8255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22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</w:tr>
            <w:tr w:rsidR="0072504B" w:rsidTr="00F25AB9">
              <w:tc>
                <w:tcPr>
                  <w:tcW w:w="1089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>
                    <w:rPr>
                      <w:color w:val="2D2D2D"/>
                      <w:sz w:val="16"/>
                      <w:szCs w:val="16"/>
                    </w:rPr>
                    <w:t>8936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62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>
                    <w:rPr>
                      <w:color w:val="2D2D2D"/>
                      <w:sz w:val="16"/>
                      <w:szCs w:val="16"/>
                    </w:rPr>
                    <w:t>8259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39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</w:tr>
            <w:tr w:rsidR="0072504B" w:rsidTr="00F25AB9">
              <w:tc>
                <w:tcPr>
                  <w:tcW w:w="1089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>
                    <w:rPr>
                      <w:color w:val="2D2D2D"/>
                      <w:sz w:val="16"/>
                      <w:szCs w:val="16"/>
                    </w:rPr>
                    <w:t>8934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31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>
                    <w:rPr>
                      <w:color w:val="2D2D2D"/>
                      <w:sz w:val="16"/>
                      <w:szCs w:val="16"/>
                    </w:rPr>
                    <w:t>8258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040</w:t>
                  </w:r>
                </w:p>
              </w:tc>
            </w:tr>
            <w:tr w:rsidR="0072504B" w:rsidTr="00F25AB9">
              <w:tc>
                <w:tcPr>
                  <w:tcW w:w="1089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36</w:t>
                  </w:r>
                  <w:r>
                    <w:rPr>
                      <w:color w:val="2D2D2D"/>
                      <w:sz w:val="16"/>
                      <w:szCs w:val="16"/>
                    </w:rPr>
                    <w:t>8937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090" w:type="dxa"/>
                </w:tcPr>
                <w:p w:rsidR="0072504B" w:rsidRPr="00177F50" w:rsidRDefault="0072504B" w:rsidP="00DD400E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 w:rsidRPr="00177F50">
                    <w:rPr>
                      <w:color w:val="2D2D2D"/>
                      <w:sz w:val="16"/>
                      <w:szCs w:val="16"/>
                    </w:rPr>
                    <w:t>227</w:t>
                  </w:r>
                  <w:r>
                    <w:rPr>
                      <w:color w:val="2D2D2D"/>
                      <w:sz w:val="16"/>
                      <w:szCs w:val="16"/>
                    </w:rPr>
                    <w:t>8253</w:t>
                  </w:r>
                  <w:r w:rsidRPr="00177F50">
                    <w:rPr>
                      <w:color w:val="2D2D2D"/>
                      <w:sz w:val="16"/>
                      <w:szCs w:val="16"/>
                    </w:rPr>
                    <w:t>.</w:t>
                  </w:r>
                  <w:r>
                    <w:rPr>
                      <w:color w:val="2D2D2D"/>
                      <w:sz w:val="16"/>
                      <w:szCs w:val="16"/>
                    </w:rPr>
                    <w:t>870</w:t>
                  </w:r>
                </w:p>
              </w:tc>
            </w:tr>
          </w:tbl>
          <w:p w:rsidR="0072504B" w:rsidRDefault="0072504B" w:rsidP="00450275">
            <w:pPr>
              <w:jc w:val="center"/>
              <w:rPr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2504B" w:rsidRPr="009F25F4" w:rsidRDefault="0072504B" w:rsidP="00F25AB9">
            <w:pPr>
              <w:jc w:val="center"/>
              <w:rPr>
                <w:rFonts w:ascii="Times New Roman" w:hAnsi="Times New Roman"/>
                <w:color w:val="2D2D2D"/>
              </w:rPr>
            </w:pPr>
            <w:r w:rsidRPr="009F25F4">
              <w:rPr>
                <w:rFonts w:ascii="Times New Roman" w:hAnsi="Times New Roman"/>
                <w:color w:val="2D2D2D"/>
              </w:rPr>
              <w:t>63:16:</w:t>
            </w:r>
            <w:r>
              <w:rPr>
                <w:rFonts w:ascii="Times New Roman" w:hAnsi="Times New Roman"/>
                <w:color w:val="2D2D2D"/>
              </w:rPr>
              <w:t>0604009</w:t>
            </w:r>
          </w:p>
        </w:tc>
        <w:tc>
          <w:tcPr>
            <w:tcW w:w="992" w:type="dxa"/>
            <w:vAlign w:val="center"/>
          </w:tcPr>
          <w:p w:rsidR="0072504B" w:rsidRDefault="0072504B" w:rsidP="0072504B">
            <w:pPr>
              <w:jc w:val="center"/>
              <w:rPr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13м</w:t>
            </w:r>
            <w:r>
              <w:rPr>
                <w:rFonts w:ascii="Times New Roman" w:hAnsi="Times New Roman"/>
                <w:color w:val="2D2D2D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72504B" w:rsidRPr="00450275" w:rsidRDefault="0072504B" w:rsidP="00F25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27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72504B" w:rsidRPr="0086212A" w:rsidRDefault="0072504B" w:rsidP="00F25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72504B" w:rsidRPr="0086212A" w:rsidRDefault="0072504B" w:rsidP="00F25AB9">
            <w:pPr>
              <w:jc w:val="center"/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72504B" w:rsidRPr="0086212A" w:rsidRDefault="0072504B" w:rsidP="0072504B">
            <w:r w:rsidRPr="0086212A">
              <w:rPr>
                <w:rFonts w:ascii="Times New Roman" w:hAnsi="Times New Roman"/>
                <w:sz w:val="20"/>
                <w:szCs w:val="20"/>
              </w:rPr>
              <w:t xml:space="preserve"> продовольственный</w:t>
            </w:r>
          </w:p>
        </w:tc>
        <w:tc>
          <w:tcPr>
            <w:tcW w:w="992" w:type="dxa"/>
            <w:vAlign w:val="center"/>
          </w:tcPr>
          <w:p w:rsidR="0072504B" w:rsidRDefault="0072504B" w:rsidP="00F25A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72504B" w:rsidRPr="0086212A" w:rsidRDefault="0072504B" w:rsidP="00F25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72504B" w:rsidRPr="0086212A" w:rsidRDefault="0072504B" w:rsidP="00F25AB9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72504B" w:rsidRPr="0086212A" w:rsidRDefault="0072504B" w:rsidP="00F25AB9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72504B" w:rsidRDefault="00074AAB" w:rsidP="00CD0F06">
            <w:pPr>
              <w:jc w:val="center"/>
            </w:pPr>
            <w:r>
              <w:t>-</w:t>
            </w:r>
          </w:p>
        </w:tc>
      </w:tr>
      <w:tr w:rsidR="00074AAB" w:rsidRPr="00BC5E4E" w:rsidTr="009D0953">
        <w:tc>
          <w:tcPr>
            <w:tcW w:w="568" w:type="dxa"/>
            <w:vAlign w:val="center"/>
          </w:tcPr>
          <w:p w:rsidR="00074AAB" w:rsidRPr="008314F4" w:rsidRDefault="00074AAB" w:rsidP="00E5171A">
            <w:pPr>
              <w:jc w:val="center"/>
              <w:rPr>
                <w:rFonts w:ascii="Times New Roman" w:hAnsi="Times New Roman"/>
              </w:rPr>
            </w:pPr>
            <w:r w:rsidRPr="008314F4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vAlign w:val="center"/>
          </w:tcPr>
          <w:p w:rsidR="00074AAB" w:rsidRPr="00A11CF4" w:rsidRDefault="00074AAB" w:rsidP="00A51ACD">
            <w:pPr>
              <w:jc w:val="center"/>
              <w:rPr>
                <w:color w:val="2D2D2D"/>
              </w:rPr>
            </w:pPr>
            <w:r w:rsidRPr="00A11CF4">
              <w:rPr>
                <w:rFonts w:ascii="Times New Roman" w:hAnsi="Times New Roman"/>
                <w:color w:val="2D2D2D"/>
              </w:rPr>
              <w:t>Самарская область,</w:t>
            </w:r>
            <w:r>
              <w:rPr>
                <w:rFonts w:ascii="Times New Roman" w:hAnsi="Times New Roman"/>
                <w:color w:val="2D2D2D"/>
              </w:rPr>
              <w:t xml:space="preserve"> Борский район, пос. Новый </w:t>
            </w:r>
            <w:proofErr w:type="spellStart"/>
            <w:r>
              <w:rPr>
                <w:rFonts w:ascii="Times New Roman" w:hAnsi="Times New Roman"/>
                <w:color w:val="2D2D2D"/>
              </w:rPr>
              <w:t>Кутулук</w:t>
            </w:r>
            <w:proofErr w:type="spellEnd"/>
            <w:r>
              <w:rPr>
                <w:rFonts w:ascii="Times New Roman" w:hAnsi="Times New Roman"/>
                <w:color w:val="2D2D2D"/>
              </w:rPr>
              <w:t>, ул. Юбилейная, д.1 а</w:t>
            </w:r>
          </w:p>
        </w:tc>
        <w:tc>
          <w:tcPr>
            <w:tcW w:w="1418" w:type="dxa"/>
            <w:vAlign w:val="center"/>
          </w:tcPr>
          <w:p w:rsidR="00074AAB" w:rsidRPr="0086212A" w:rsidRDefault="00074AAB" w:rsidP="0007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074AAB" w:rsidRPr="0086212A" w:rsidRDefault="00074AAB" w:rsidP="00074AAB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0534A8" w:rsidRDefault="000534A8" w:rsidP="00FA3D30">
            <w:pPr>
              <w:jc w:val="center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FA3D30">
              <w:rPr>
                <w:rFonts w:ascii="Times New Roman" w:hAnsi="Times New Roman"/>
                <w:sz w:val="16"/>
                <w:szCs w:val="16"/>
              </w:rPr>
              <w:t>Участок прямоугольный.севера-западная</w:t>
            </w:r>
            <w:r w:rsidR="00C41A97" w:rsidRPr="00FA3D30">
              <w:rPr>
                <w:rFonts w:ascii="Times New Roman" w:hAnsi="Times New Roman"/>
                <w:sz w:val="16"/>
                <w:szCs w:val="16"/>
              </w:rPr>
              <w:t xml:space="preserve"> и северо-восточная </w:t>
            </w:r>
            <w:r w:rsidRPr="00FA3D30">
              <w:rPr>
                <w:rFonts w:ascii="Times New Roman" w:hAnsi="Times New Roman"/>
                <w:sz w:val="16"/>
                <w:szCs w:val="16"/>
              </w:rPr>
              <w:t xml:space="preserve"> граница участка расположена параллельно ул. </w:t>
            </w:r>
            <w:r w:rsidR="00F9162A" w:rsidRPr="00FA3D30">
              <w:rPr>
                <w:rFonts w:ascii="Times New Roman" w:hAnsi="Times New Roman"/>
                <w:sz w:val="16"/>
                <w:szCs w:val="16"/>
              </w:rPr>
              <w:t>Юбилейная</w:t>
            </w:r>
            <w:r w:rsidRPr="00FA3D3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41A97" w:rsidRPr="00FA3D30">
              <w:rPr>
                <w:rFonts w:ascii="Times New Roman" w:hAnsi="Times New Roman"/>
                <w:sz w:val="16"/>
                <w:szCs w:val="16"/>
              </w:rPr>
              <w:t>юго-восточная граница участка расположена параллельно ул</w:t>
            </w:r>
            <w:proofErr w:type="gramStart"/>
            <w:r w:rsidR="00C41A97" w:rsidRPr="00FA3D30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="00C41A97" w:rsidRPr="00FA3D30">
              <w:rPr>
                <w:rFonts w:ascii="Times New Roman" w:hAnsi="Times New Roman"/>
                <w:sz w:val="16"/>
                <w:szCs w:val="16"/>
              </w:rPr>
              <w:t>епличная</w:t>
            </w:r>
            <w:r w:rsidR="00FA3D30" w:rsidRPr="00FA3D3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A3D30">
              <w:rPr>
                <w:rFonts w:ascii="Times New Roman" w:hAnsi="Times New Roman"/>
                <w:sz w:val="16"/>
                <w:szCs w:val="16"/>
              </w:rPr>
              <w:t>юго-западн</w:t>
            </w:r>
            <w:r w:rsidR="00FA3D30" w:rsidRPr="00FA3D30">
              <w:rPr>
                <w:rFonts w:ascii="Times New Roman" w:hAnsi="Times New Roman"/>
                <w:sz w:val="16"/>
                <w:szCs w:val="16"/>
              </w:rPr>
              <w:t>ая</w:t>
            </w:r>
            <w:r w:rsidRPr="00FA3D30">
              <w:rPr>
                <w:rFonts w:ascii="Times New Roman" w:hAnsi="Times New Roman"/>
                <w:sz w:val="16"/>
                <w:szCs w:val="16"/>
              </w:rPr>
              <w:t xml:space="preserve"> стороны участка</w:t>
            </w:r>
            <w:r w:rsidR="00FA3D30" w:rsidRPr="00FA3D30">
              <w:rPr>
                <w:rFonts w:ascii="Times New Roman" w:hAnsi="Times New Roman"/>
                <w:sz w:val="16"/>
                <w:szCs w:val="16"/>
              </w:rPr>
              <w:t xml:space="preserve"> расположена в 10 м. </w:t>
            </w:r>
            <w:r w:rsidR="00FA3D30" w:rsidRPr="00FA3D3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 земельного участка </w:t>
            </w:r>
            <w:r w:rsidRPr="00FA3D30">
              <w:rPr>
                <w:rFonts w:ascii="Times New Roman" w:hAnsi="Times New Roman"/>
                <w:sz w:val="16"/>
                <w:szCs w:val="16"/>
              </w:rPr>
              <w:t xml:space="preserve">расположенной по адресу: </w:t>
            </w:r>
            <w:r w:rsidR="00FA3D30" w:rsidRPr="00FA3D30">
              <w:rPr>
                <w:rFonts w:ascii="Times New Roman" w:hAnsi="Times New Roman"/>
                <w:sz w:val="16"/>
                <w:szCs w:val="16"/>
              </w:rPr>
              <w:t xml:space="preserve">п. Новый </w:t>
            </w:r>
            <w:proofErr w:type="spellStart"/>
            <w:r w:rsidR="00FA3D30" w:rsidRPr="00FA3D30">
              <w:rPr>
                <w:rFonts w:ascii="Times New Roman" w:hAnsi="Times New Roman"/>
                <w:sz w:val="16"/>
                <w:szCs w:val="16"/>
              </w:rPr>
              <w:t>Кутулук</w:t>
            </w:r>
            <w:proofErr w:type="spellEnd"/>
            <w:r w:rsidR="00FA3D30" w:rsidRPr="00FA3D30">
              <w:rPr>
                <w:rFonts w:ascii="Times New Roman" w:hAnsi="Times New Roman"/>
                <w:sz w:val="16"/>
                <w:szCs w:val="16"/>
              </w:rPr>
              <w:t>, ул. Юбилейная, д. 1, кв. 1</w:t>
            </w:r>
            <w:r w:rsidRPr="00FA3D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Координаты участка: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9"/>
              <w:gridCol w:w="1090"/>
            </w:tblGrid>
            <w:tr w:rsidR="000534A8" w:rsidTr="00AD4755">
              <w:tc>
                <w:tcPr>
                  <w:tcW w:w="1089" w:type="dxa"/>
                </w:tcPr>
                <w:p w:rsidR="000534A8" w:rsidRPr="00177F50" w:rsidRDefault="000534A8" w:rsidP="00AD4755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90" w:type="dxa"/>
                </w:tcPr>
                <w:p w:rsidR="000534A8" w:rsidRPr="00177F50" w:rsidRDefault="000534A8" w:rsidP="00AD4755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0534A8" w:rsidTr="00AD4755">
              <w:tc>
                <w:tcPr>
                  <w:tcW w:w="1089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386942.740</w:t>
                  </w:r>
                </w:p>
              </w:tc>
              <w:tc>
                <w:tcPr>
                  <w:tcW w:w="1090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2272566.590</w:t>
                  </w:r>
                </w:p>
              </w:tc>
            </w:tr>
            <w:tr w:rsidR="000534A8" w:rsidTr="00AD4755">
              <w:tc>
                <w:tcPr>
                  <w:tcW w:w="1089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386943.590</w:t>
                  </w:r>
                </w:p>
              </w:tc>
              <w:tc>
                <w:tcPr>
                  <w:tcW w:w="1090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2272573.540</w:t>
                  </w:r>
                </w:p>
              </w:tc>
            </w:tr>
            <w:tr w:rsidR="000534A8" w:rsidTr="00AD4755">
              <w:tc>
                <w:tcPr>
                  <w:tcW w:w="1089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386953.520</w:t>
                  </w:r>
                </w:p>
              </w:tc>
              <w:tc>
                <w:tcPr>
                  <w:tcW w:w="1090" w:type="dxa"/>
                </w:tcPr>
                <w:p w:rsidR="000534A8" w:rsidRPr="00177F50" w:rsidRDefault="00FA3D30" w:rsidP="00AD4755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2272572.320</w:t>
                  </w:r>
                </w:p>
              </w:tc>
            </w:tr>
            <w:tr w:rsidR="000534A8" w:rsidTr="00AD4755">
              <w:tc>
                <w:tcPr>
                  <w:tcW w:w="1089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386952.670</w:t>
                  </w:r>
                </w:p>
              </w:tc>
              <w:tc>
                <w:tcPr>
                  <w:tcW w:w="1090" w:type="dxa"/>
                </w:tcPr>
                <w:p w:rsidR="000534A8" w:rsidRPr="00177F50" w:rsidRDefault="00FA3D30" w:rsidP="00FA3D30">
                  <w:pPr>
                    <w:jc w:val="center"/>
                    <w:rPr>
                      <w:color w:val="2D2D2D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t>2272565.370</w:t>
                  </w:r>
                </w:p>
              </w:tc>
            </w:tr>
          </w:tbl>
          <w:p w:rsidR="00074AAB" w:rsidRDefault="00074AAB" w:rsidP="00226800">
            <w:pPr>
              <w:jc w:val="center"/>
              <w:rPr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4AAB" w:rsidRPr="009F25F4" w:rsidRDefault="00074AAB" w:rsidP="00074AAB">
            <w:pPr>
              <w:jc w:val="center"/>
              <w:rPr>
                <w:color w:val="2D2D2D"/>
              </w:rPr>
            </w:pPr>
            <w:r w:rsidRPr="009F25F4">
              <w:rPr>
                <w:rFonts w:ascii="Times New Roman" w:hAnsi="Times New Roman"/>
                <w:color w:val="2D2D2D"/>
              </w:rPr>
              <w:lastRenderedPageBreak/>
              <w:t>63:16:</w:t>
            </w:r>
            <w:r>
              <w:rPr>
                <w:rFonts w:ascii="Times New Roman" w:hAnsi="Times New Roman"/>
                <w:color w:val="2D2D2D"/>
              </w:rPr>
              <w:t>0104004</w:t>
            </w:r>
          </w:p>
        </w:tc>
        <w:tc>
          <w:tcPr>
            <w:tcW w:w="992" w:type="dxa"/>
            <w:vAlign w:val="center"/>
          </w:tcPr>
          <w:p w:rsidR="00074AAB" w:rsidRDefault="00074AAB" w:rsidP="0072504B">
            <w:pPr>
              <w:jc w:val="center"/>
              <w:rPr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70м</w:t>
            </w:r>
            <w:r>
              <w:rPr>
                <w:rFonts w:ascii="Times New Roman" w:hAnsi="Times New Roman"/>
                <w:color w:val="2D2D2D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74AAB" w:rsidRPr="00450275" w:rsidRDefault="00074AAB" w:rsidP="00F25AB9">
            <w:pPr>
              <w:jc w:val="center"/>
            </w:pPr>
            <w:r w:rsidRPr="0045027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074AAB" w:rsidRPr="0086212A" w:rsidRDefault="00074AAB" w:rsidP="0007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074AAB" w:rsidRPr="0086212A" w:rsidRDefault="00074AAB" w:rsidP="00074AAB">
            <w:pPr>
              <w:jc w:val="center"/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074AAB" w:rsidRPr="0086212A" w:rsidRDefault="00074AAB" w:rsidP="0072504B">
            <w:r w:rsidRPr="0086212A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074AAB" w:rsidRDefault="00074AAB" w:rsidP="00074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074AAB" w:rsidRPr="0086212A" w:rsidRDefault="00074AAB" w:rsidP="0007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074AAB" w:rsidRPr="0086212A" w:rsidRDefault="00074AAB" w:rsidP="00074AAB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074AAB" w:rsidRPr="0086212A" w:rsidRDefault="00074AAB" w:rsidP="00074AAB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 xml:space="preserve">государственная неразграниченная собственность; комитет по управлению муниципальным имуществом администрации </w:t>
            </w:r>
            <w:r w:rsidRPr="0086212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Борский</w:t>
            </w:r>
          </w:p>
        </w:tc>
        <w:tc>
          <w:tcPr>
            <w:tcW w:w="992" w:type="dxa"/>
            <w:vAlign w:val="center"/>
          </w:tcPr>
          <w:p w:rsidR="00074AAB" w:rsidRDefault="00074AAB" w:rsidP="00CD0F06">
            <w:pPr>
              <w:jc w:val="center"/>
            </w:pPr>
            <w:r>
              <w:lastRenderedPageBreak/>
              <w:t>-</w:t>
            </w:r>
          </w:p>
        </w:tc>
      </w:tr>
      <w:tr w:rsidR="00AD4755" w:rsidRPr="00BC5E4E" w:rsidTr="009D0953">
        <w:tc>
          <w:tcPr>
            <w:tcW w:w="568" w:type="dxa"/>
            <w:vAlign w:val="center"/>
          </w:tcPr>
          <w:p w:rsidR="00AD4755" w:rsidRPr="008314F4" w:rsidRDefault="00AD4755" w:rsidP="00AD4755">
            <w:pPr>
              <w:jc w:val="center"/>
              <w:rPr>
                <w:rFonts w:ascii="Times New Roman" w:hAnsi="Times New Roman"/>
              </w:rPr>
            </w:pPr>
            <w:r w:rsidRPr="008314F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842" w:type="dxa"/>
            <w:vAlign w:val="center"/>
          </w:tcPr>
          <w:p w:rsidR="00AD4755" w:rsidRDefault="00AD4755" w:rsidP="00AD4755">
            <w:pPr>
              <w:jc w:val="center"/>
              <w:rPr>
                <w:rFonts w:ascii="Times New Roman" w:hAnsi="Times New Roman"/>
                <w:color w:val="2D2D2D"/>
              </w:rPr>
            </w:pPr>
            <w:r w:rsidRPr="00A11CF4">
              <w:rPr>
                <w:rFonts w:ascii="Times New Roman" w:hAnsi="Times New Roman"/>
                <w:color w:val="2D2D2D"/>
              </w:rPr>
              <w:t>Самарская область,</w:t>
            </w:r>
            <w:r>
              <w:rPr>
                <w:rFonts w:ascii="Times New Roman" w:hAnsi="Times New Roman"/>
                <w:color w:val="2D2D2D"/>
              </w:rPr>
              <w:t xml:space="preserve"> Борский район, </w:t>
            </w:r>
          </w:p>
          <w:p w:rsidR="00AD4755" w:rsidRDefault="00AD4755" w:rsidP="00AD4755">
            <w:pPr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 xml:space="preserve">с. Петровка, </w:t>
            </w:r>
          </w:p>
          <w:p w:rsidR="00AD4755" w:rsidRPr="00A11CF4" w:rsidRDefault="00AD4755" w:rsidP="00AD4755">
            <w:pPr>
              <w:jc w:val="center"/>
              <w:rPr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ул. Советская</w:t>
            </w:r>
          </w:p>
        </w:tc>
        <w:tc>
          <w:tcPr>
            <w:tcW w:w="1418" w:type="dxa"/>
            <w:vAlign w:val="center"/>
          </w:tcPr>
          <w:p w:rsidR="00AD4755" w:rsidRPr="0086212A" w:rsidRDefault="00AD4755" w:rsidP="00AD4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  <w:p w:rsidR="00AD4755" w:rsidRPr="0086212A" w:rsidRDefault="00AD4755" w:rsidP="00AD4755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на размещение НТО</w:t>
            </w:r>
          </w:p>
        </w:tc>
        <w:tc>
          <w:tcPr>
            <w:tcW w:w="2268" w:type="dxa"/>
            <w:vAlign w:val="center"/>
          </w:tcPr>
          <w:p w:rsidR="00002C8D" w:rsidRPr="00B557EF" w:rsidRDefault="00002C8D" w:rsidP="00002C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57EF">
              <w:rPr>
                <w:rFonts w:ascii="Times New Roman" w:hAnsi="Times New Roman"/>
                <w:sz w:val="16"/>
                <w:szCs w:val="16"/>
              </w:rPr>
              <w:t xml:space="preserve">Участок прямоугольный. </w:t>
            </w:r>
            <w:r w:rsidR="00D1458F" w:rsidRPr="00B557EF">
              <w:rPr>
                <w:rFonts w:ascii="Times New Roman" w:hAnsi="Times New Roman"/>
                <w:sz w:val="16"/>
                <w:szCs w:val="16"/>
              </w:rPr>
              <w:t>С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>евер</w:t>
            </w:r>
            <w:r w:rsidR="00D1458F" w:rsidRPr="00B557EF"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граница участка расположена </w:t>
            </w:r>
            <w:r w:rsidR="004C46EA" w:rsidRPr="00B557EF">
              <w:rPr>
                <w:rFonts w:ascii="Times New Roman" w:hAnsi="Times New Roman"/>
                <w:sz w:val="16"/>
                <w:szCs w:val="16"/>
              </w:rPr>
              <w:t>в 35 см</w:t>
            </w:r>
            <w:r w:rsidR="00D1458F" w:rsidRPr="00B557EF">
              <w:rPr>
                <w:rFonts w:ascii="Times New Roman" w:hAnsi="Times New Roman"/>
                <w:sz w:val="16"/>
                <w:szCs w:val="16"/>
              </w:rPr>
              <w:t>.</w:t>
            </w:r>
            <w:r w:rsidR="004C46EA" w:rsidRPr="00B557EF">
              <w:rPr>
                <w:rFonts w:ascii="Times New Roman" w:hAnsi="Times New Roman"/>
                <w:sz w:val="16"/>
                <w:szCs w:val="16"/>
              </w:rPr>
              <w:t xml:space="preserve"> южнее земельного участка расположенного по адресу: с</w:t>
            </w:r>
            <w:proofErr w:type="gramStart"/>
            <w:r w:rsidR="004C46EA" w:rsidRPr="00B557EF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4C46EA" w:rsidRPr="00B557EF">
              <w:rPr>
                <w:rFonts w:ascii="Times New Roman" w:hAnsi="Times New Roman"/>
                <w:sz w:val="16"/>
                <w:szCs w:val="16"/>
              </w:rPr>
              <w:t>етровка,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r w:rsidR="00D1458F" w:rsidRPr="00B557EF">
              <w:rPr>
                <w:rFonts w:ascii="Times New Roman" w:hAnsi="Times New Roman"/>
                <w:sz w:val="16"/>
                <w:szCs w:val="16"/>
              </w:rPr>
              <w:t>Советская</w:t>
            </w:r>
            <w:r w:rsidR="004C46EA" w:rsidRPr="00B557EF">
              <w:rPr>
                <w:rFonts w:ascii="Times New Roman" w:hAnsi="Times New Roman"/>
                <w:sz w:val="16"/>
                <w:szCs w:val="16"/>
              </w:rPr>
              <w:t xml:space="preserve"> 29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314D7" w:rsidRPr="00B557EF">
              <w:rPr>
                <w:rFonts w:ascii="Times New Roman" w:hAnsi="Times New Roman"/>
                <w:sz w:val="16"/>
                <w:szCs w:val="16"/>
              </w:rPr>
              <w:t>южная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 граница участка расположена параллельно</w:t>
            </w:r>
            <w:r w:rsidR="004C46EA" w:rsidRPr="00B557EF">
              <w:rPr>
                <w:rFonts w:ascii="Times New Roman" w:hAnsi="Times New Roman"/>
                <w:sz w:val="16"/>
                <w:szCs w:val="16"/>
              </w:rPr>
              <w:t xml:space="preserve"> и в 39</w:t>
            </w:r>
            <w:r w:rsidR="004314D7" w:rsidRPr="00B557EF">
              <w:rPr>
                <w:rFonts w:ascii="Times New Roman" w:hAnsi="Times New Roman"/>
                <w:sz w:val="16"/>
                <w:szCs w:val="16"/>
              </w:rPr>
              <w:t xml:space="preserve"> м. от автодороге </w:t>
            </w:r>
            <w:proofErr w:type="spellStart"/>
            <w:r w:rsidR="004314D7" w:rsidRPr="00B557EF">
              <w:rPr>
                <w:rFonts w:ascii="Times New Roman" w:hAnsi="Times New Roman"/>
                <w:sz w:val="16"/>
                <w:szCs w:val="16"/>
              </w:rPr>
              <w:t>Борское-Язаково</w:t>
            </w:r>
            <w:proofErr w:type="spellEnd"/>
            <w:r w:rsidRPr="00B557EF">
              <w:rPr>
                <w:rFonts w:ascii="Times New Roman" w:hAnsi="Times New Roman"/>
                <w:sz w:val="16"/>
                <w:szCs w:val="16"/>
              </w:rPr>
              <w:t xml:space="preserve">, западная </w:t>
            </w:r>
            <w:r w:rsidR="0084654C" w:rsidRPr="00B557EF">
              <w:rPr>
                <w:rFonts w:ascii="Times New Roman" w:hAnsi="Times New Roman"/>
                <w:sz w:val="16"/>
                <w:szCs w:val="16"/>
              </w:rPr>
              <w:t>стороны участка расположена в 23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 м. от</w:t>
            </w:r>
            <w:r w:rsidR="0084654C" w:rsidRPr="00B557EF">
              <w:rPr>
                <w:rFonts w:ascii="Times New Roman" w:hAnsi="Times New Roman"/>
                <w:sz w:val="16"/>
                <w:szCs w:val="16"/>
              </w:rPr>
              <w:t xml:space="preserve"> западной границы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 земельного участка  расположенной по адресу: </w:t>
            </w:r>
            <w:r w:rsidR="0084654C" w:rsidRPr="00B557EF">
              <w:rPr>
                <w:rFonts w:ascii="Times New Roman" w:hAnsi="Times New Roman"/>
                <w:sz w:val="16"/>
                <w:szCs w:val="16"/>
              </w:rPr>
              <w:t>с.Петровка, ул. Советская 29, восточная граница участка расположена в 74 м. западнее здание семенного склада</w:t>
            </w:r>
            <w:r w:rsidRPr="00B557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557EF">
              <w:rPr>
                <w:rFonts w:ascii="Times New Roman" w:hAnsi="Times New Roman"/>
                <w:sz w:val="16"/>
                <w:szCs w:val="16"/>
                <w:lang w:eastAsia="ru-RU"/>
              </w:rPr>
              <w:t>Координаты участка: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9"/>
              <w:gridCol w:w="1090"/>
            </w:tblGrid>
            <w:tr w:rsidR="00B557EF" w:rsidRPr="00B557EF" w:rsidTr="006C6492">
              <w:tc>
                <w:tcPr>
                  <w:tcW w:w="1089" w:type="dxa"/>
                </w:tcPr>
                <w:p w:rsidR="00002C8D" w:rsidRPr="00B557EF" w:rsidRDefault="00002C8D" w:rsidP="006C6492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90" w:type="dxa"/>
                </w:tcPr>
                <w:p w:rsidR="00002C8D" w:rsidRPr="00B557EF" w:rsidRDefault="00002C8D" w:rsidP="006C6492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B557EF" w:rsidRPr="00B557EF" w:rsidTr="006C6492">
              <w:tc>
                <w:tcPr>
                  <w:tcW w:w="1089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3</w:t>
                  </w:r>
                  <w:r w:rsidR="00D1458F" w:rsidRPr="00B557EF">
                    <w:rPr>
                      <w:sz w:val="16"/>
                      <w:szCs w:val="16"/>
                    </w:rPr>
                    <w:t>905</w:t>
                  </w:r>
                  <w:r w:rsidR="0084654C" w:rsidRPr="00B557EF">
                    <w:rPr>
                      <w:sz w:val="16"/>
                      <w:szCs w:val="16"/>
                    </w:rPr>
                    <w:t>87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19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22</w:t>
                  </w:r>
                  <w:r w:rsidR="00D1458F" w:rsidRPr="00B557EF">
                    <w:rPr>
                      <w:sz w:val="16"/>
                      <w:szCs w:val="16"/>
                    </w:rPr>
                    <w:t>9397</w:t>
                  </w:r>
                  <w:r w:rsidR="0084654C" w:rsidRPr="00B557EF">
                    <w:rPr>
                      <w:sz w:val="16"/>
                      <w:szCs w:val="16"/>
                    </w:rPr>
                    <w:t>3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12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557EF" w:rsidRPr="00B557EF" w:rsidTr="006C6492">
              <w:tc>
                <w:tcPr>
                  <w:tcW w:w="1089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3</w:t>
                  </w:r>
                  <w:r w:rsidR="00D1458F" w:rsidRPr="00B557EF">
                    <w:rPr>
                      <w:sz w:val="16"/>
                      <w:szCs w:val="16"/>
                    </w:rPr>
                    <w:t>905</w:t>
                  </w:r>
                  <w:r w:rsidR="0084654C" w:rsidRPr="00B557EF">
                    <w:rPr>
                      <w:sz w:val="16"/>
                      <w:szCs w:val="16"/>
                    </w:rPr>
                    <w:t>85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20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22</w:t>
                  </w:r>
                  <w:r w:rsidR="00D1458F" w:rsidRPr="00B557EF">
                    <w:rPr>
                      <w:sz w:val="16"/>
                      <w:szCs w:val="16"/>
                    </w:rPr>
                    <w:t>939</w:t>
                  </w:r>
                  <w:r w:rsidR="0084654C" w:rsidRPr="00B557EF">
                    <w:rPr>
                      <w:sz w:val="16"/>
                      <w:szCs w:val="16"/>
                    </w:rPr>
                    <w:t>78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79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557EF" w:rsidRPr="00B557EF" w:rsidTr="006C6492">
              <w:tc>
                <w:tcPr>
                  <w:tcW w:w="1089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3</w:t>
                  </w:r>
                  <w:r w:rsidR="00D1458F" w:rsidRPr="00B557EF">
                    <w:rPr>
                      <w:sz w:val="16"/>
                      <w:szCs w:val="16"/>
                    </w:rPr>
                    <w:t>9058</w:t>
                  </w:r>
                  <w:r w:rsidR="0084654C" w:rsidRPr="00B557EF">
                    <w:rPr>
                      <w:sz w:val="16"/>
                      <w:szCs w:val="16"/>
                    </w:rPr>
                    <w:t>1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89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22</w:t>
                  </w:r>
                  <w:r w:rsidR="00D1458F" w:rsidRPr="00B557EF">
                    <w:rPr>
                      <w:sz w:val="16"/>
                      <w:szCs w:val="16"/>
                    </w:rPr>
                    <w:t>9397</w:t>
                  </w:r>
                  <w:r w:rsidR="0084654C" w:rsidRPr="00B557EF">
                    <w:rPr>
                      <w:sz w:val="16"/>
                      <w:szCs w:val="16"/>
                    </w:rPr>
                    <w:t>7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64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557EF" w:rsidRPr="00B557EF" w:rsidTr="006C6492">
              <w:tc>
                <w:tcPr>
                  <w:tcW w:w="1089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3</w:t>
                  </w:r>
                  <w:r w:rsidR="00D1458F" w:rsidRPr="00B557EF">
                    <w:rPr>
                      <w:sz w:val="16"/>
                      <w:szCs w:val="16"/>
                    </w:rPr>
                    <w:t>9058</w:t>
                  </w:r>
                  <w:r w:rsidR="0084654C" w:rsidRPr="00B557EF">
                    <w:rPr>
                      <w:sz w:val="16"/>
                      <w:szCs w:val="16"/>
                    </w:rPr>
                    <w:t>3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8</w:t>
                  </w:r>
                  <w:r w:rsidR="00D1458F" w:rsidRPr="00B557EF">
                    <w:rPr>
                      <w:sz w:val="16"/>
                      <w:szCs w:val="16"/>
                    </w:rPr>
                    <w:t>9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002C8D" w:rsidRPr="00B557EF" w:rsidRDefault="00002C8D" w:rsidP="0084654C">
                  <w:pPr>
                    <w:jc w:val="center"/>
                    <w:rPr>
                      <w:sz w:val="16"/>
                      <w:szCs w:val="16"/>
                    </w:rPr>
                  </w:pPr>
                  <w:r w:rsidRPr="00B557EF">
                    <w:rPr>
                      <w:sz w:val="16"/>
                      <w:szCs w:val="16"/>
                    </w:rPr>
                    <w:t>22</w:t>
                  </w:r>
                  <w:r w:rsidR="00D1458F" w:rsidRPr="00B557EF">
                    <w:rPr>
                      <w:sz w:val="16"/>
                      <w:szCs w:val="16"/>
                    </w:rPr>
                    <w:t>9397</w:t>
                  </w:r>
                  <w:r w:rsidR="0084654C" w:rsidRPr="00B557EF">
                    <w:rPr>
                      <w:sz w:val="16"/>
                      <w:szCs w:val="16"/>
                    </w:rPr>
                    <w:t>1</w:t>
                  </w:r>
                  <w:r w:rsidRPr="00B557EF">
                    <w:rPr>
                      <w:sz w:val="16"/>
                      <w:szCs w:val="16"/>
                    </w:rPr>
                    <w:t>.</w:t>
                  </w:r>
                  <w:r w:rsidR="0084654C" w:rsidRPr="00B557EF">
                    <w:rPr>
                      <w:sz w:val="16"/>
                      <w:szCs w:val="16"/>
                    </w:rPr>
                    <w:t>95</w:t>
                  </w:r>
                  <w:r w:rsidRPr="00B557EF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AD4755" w:rsidRPr="00B557EF" w:rsidRDefault="00AD4755" w:rsidP="00FA3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D4755" w:rsidRPr="00B557EF" w:rsidRDefault="00AD4755" w:rsidP="00AD4755">
            <w:pPr>
              <w:jc w:val="center"/>
            </w:pPr>
            <w:r w:rsidRPr="00B557EF">
              <w:rPr>
                <w:rFonts w:ascii="Times New Roman" w:hAnsi="Times New Roman"/>
              </w:rPr>
              <w:t>63:16:0301005</w:t>
            </w:r>
          </w:p>
        </w:tc>
        <w:tc>
          <w:tcPr>
            <w:tcW w:w="992" w:type="dxa"/>
            <w:vAlign w:val="center"/>
          </w:tcPr>
          <w:p w:rsidR="00AD4755" w:rsidRDefault="00AD4755" w:rsidP="0072504B">
            <w:pPr>
              <w:jc w:val="center"/>
              <w:rPr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21м</w:t>
            </w:r>
            <w:r>
              <w:rPr>
                <w:rFonts w:ascii="Times New Roman" w:hAnsi="Times New Roman"/>
                <w:color w:val="2D2D2D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AD4755" w:rsidRPr="00450275" w:rsidRDefault="008314F4" w:rsidP="00F25A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314F4" w:rsidRPr="0086212A" w:rsidRDefault="008314F4" w:rsidP="00831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несезон</w:t>
            </w:r>
            <w:proofErr w:type="spellEnd"/>
          </w:p>
          <w:p w:rsidR="00AD4755" w:rsidRPr="0086212A" w:rsidRDefault="008314F4" w:rsidP="008314F4">
            <w:pPr>
              <w:jc w:val="center"/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AD4755" w:rsidRPr="0086212A" w:rsidRDefault="008314F4" w:rsidP="0072504B"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6212A">
              <w:rPr>
                <w:rFonts w:ascii="Times New Roman" w:hAnsi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992" w:type="dxa"/>
            <w:vAlign w:val="center"/>
          </w:tcPr>
          <w:p w:rsidR="00AD4755" w:rsidRDefault="008314F4" w:rsidP="00074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06FDD">
              <w:rPr>
                <w:rFonts w:ascii="Times New Roman" w:hAnsi="Times New Roman"/>
                <w:sz w:val="20"/>
                <w:szCs w:val="20"/>
              </w:rPr>
              <w:t>используется</w:t>
            </w:r>
          </w:p>
        </w:tc>
        <w:tc>
          <w:tcPr>
            <w:tcW w:w="992" w:type="dxa"/>
            <w:vAlign w:val="center"/>
          </w:tcPr>
          <w:p w:rsidR="008314F4" w:rsidRPr="0086212A" w:rsidRDefault="008314F4" w:rsidP="00831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12A">
              <w:rPr>
                <w:rFonts w:ascii="Times New Roman" w:hAnsi="Times New Roman"/>
                <w:sz w:val="20"/>
                <w:szCs w:val="20"/>
              </w:rPr>
              <w:t>неопре</w:t>
            </w:r>
            <w:proofErr w:type="spellEnd"/>
          </w:p>
          <w:p w:rsidR="00AD4755" w:rsidRPr="0086212A" w:rsidRDefault="008314F4" w:rsidP="008314F4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делен</w:t>
            </w:r>
          </w:p>
        </w:tc>
        <w:tc>
          <w:tcPr>
            <w:tcW w:w="1701" w:type="dxa"/>
            <w:vAlign w:val="center"/>
          </w:tcPr>
          <w:p w:rsidR="00AD4755" w:rsidRPr="0086212A" w:rsidRDefault="008314F4" w:rsidP="00074AAB">
            <w:pPr>
              <w:jc w:val="center"/>
            </w:pPr>
            <w:r w:rsidRPr="0086212A">
              <w:rPr>
                <w:rFonts w:ascii="Times New Roman" w:hAnsi="Times New Roman"/>
                <w:sz w:val="20"/>
                <w:szCs w:val="20"/>
              </w:rPr>
              <w:t>государственная неразграниченная собственность; 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992" w:type="dxa"/>
            <w:vAlign w:val="center"/>
          </w:tcPr>
          <w:p w:rsidR="00AD4755" w:rsidRDefault="008314F4" w:rsidP="00CD0F06">
            <w:pPr>
              <w:jc w:val="center"/>
            </w:pPr>
            <w:r>
              <w:t>-</w:t>
            </w:r>
          </w:p>
        </w:tc>
      </w:tr>
    </w:tbl>
    <w:p w:rsidR="002A7FFB" w:rsidRDefault="002A7FFB" w:rsidP="002A7FFB">
      <w:pPr>
        <w:spacing w:line="276" w:lineRule="auto"/>
        <w:rPr>
          <w:sz w:val="28"/>
          <w:szCs w:val="28"/>
        </w:rPr>
      </w:pPr>
    </w:p>
    <w:p w:rsidR="002A7FFB" w:rsidRPr="0084668B" w:rsidRDefault="002A7FFB" w:rsidP="002A7FFB">
      <w:pPr>
        <w:spacing w:line="276" w:lineRule="auto"/>
      </w:pPr>
      <w:r w:rsidRPr="0084668B">
        <w:t>&lt;*&gt; "договор аренды", "договор на размещение НТО" (данная графа заполняется вне зависимости от наличия (отсутствия) заключенного договора);</w:t>
      </w:r>
    </w:p>
    <w:p w:rsidR="002A7FFB" w:rsidRPr="0084668B" w:rsidRDefault="002A7FFB" w:rsidP="002A7FFB">
      <w:pPr>
        <w:spacing w:line="276" w:lineRule="auto"/>
      </w:pPr>
      <w:r w:rsidRPr="0084668B">
        <w:t>&lt;**&gt; "сезонный", "несезонный";</w:t>
      </w:r>
    </w:p>
    <w:p w:rsidR="002A7FFB" w:rsidRPr="0084668B" w:rsidRDefault="002A7FFB" w:rsidP="002A7FFB">
      <w:pPr>
        <w:spacing w:line="276" w:lineRule="auto"/>
      </w:pPr>
      <w:r w:rsidRPr="0084668B">
        <w:t>&lt;***&gt; указывается специализация НТО согласно договору аренды, договору на размещение НТО;</w:t>
      </w:r>
    </w:p>
    <w:p w:rsidR="00BB4918" w:rsidRPr="002A7FFB" w:rsidRDefault="002A7FFB" w:rsidP="002A7FFB">
      <w:pPr>
        <w:spacing w:line="276" w:lineRule="auto"/>
      </w:pPr>
      <w:r w:rsidRPr="0084668B">
        <w:t>&lt;****&gt;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sectPr w:rsidR="00BB4918" w:rsidRPr="002A7FFB" w:rsidSect="00EB38D6">
      <w:pgSz w:w="16838" w:h="11906" w:orient="landscape"/>
      <w:pgMar w:top="426" w:right="709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4DCE"/>
    <w:rsid w:val="00000223"/>
    <w:rsid w:val="00002C8D"/>
    <w:rsid w:val="00003F49"/>
    <w:rsid w:val="00012B71"/>
    <w:rsid w:val="00030CAE"/>
    <w:rsid w:val="00032DCE"/>
    <w:rsid w:val="00033A99"/>
    <w:rsid w:val="0004089C"/>
    <w:rsid w:val="00050027"/>
    <w:rsid w:val="00050339"/>
    <w:rsid w:val="000529EE"/>
    <w:rsid w:val="000534A8"/>
    <w:rsid w:val="00054020"/>
    <w:rsid w:val="00054EE9"/>
    <w:rsid w:val="00057A83"/>
    <w:rsid w:val="00057AB5"/>
    <w:rsid w:val="000600CA"/>
    <w:rsid w:val="00060575"/>
    <w:rsid w:val="00067095"/>
    <w:rsid w:val="00070EFD"/>
    <w:rsid w:val="0007308E"/>
    <w:rsid w:val="00073D72"/>
    <w:rsid w:val="00073E09"/>
    <w:rsid w:val="00074AAB"/>
    <w:rsid w:val="00080D87"/>
    <w:rsid w:val="00082DE4"/>
    <w:rsid w:val="000848D5"/>
    <w:rsid w:val="00085E05"/>
    <w:rsid w:val="000877F3"/>
    <w:rsid w:val="00091CDD"/>
    <w:rsid w:val="0009655E"/>
    <w:rsid w:val="000A0CA6"/>
    <w:rsid w:val="000A1E00"/>
    <w:rsid w:val="000A244D"/>
    <w:rsid w:val="000B0EEE"/>
    <w:rsid w:val="000D42AD"/>
    <w:rsid w:val="000E4399"/>
    <w:rsid w:val="000E4B77"/>
    <w:rsid w:val="000E7A6E"/>
    <w:rsid w:val="000F2EBB"/>
    <w:rsid w:val="000F3195"/>
    <w:rsid w:val="000F71FA"/>
    <w:rsid w:val="000F769A"/>
    <w:rsid w:val="001012A7"/>
    <w:rsid w:val="00101B72"/>
    <w:rsid w:val="00114B31"/>
    <w:rsid w:val="001159FA"/>
    <w:rsid w:val="00116DCE"/>
    <w:rsid w:val="00117C28"/>
    <w:rsid w:val="001201B8"/>
    <w:rsid w:val="00144C06"/>
    <w:rsid w:val="00145F1D"/>
    <w:rsid w:val="00161641"/>
    <w:rsid w:val="0016502C"/>
    <w:rsid w:val="001704D3"/>
    <w:rsid w:val="00172C86"/>
    <w:rsid w:val="001757FF"/>
    <w:rsid w:val="0017760D"/>
    <w:rsid w:val="00177F50"/>
    <w:rsid w:val="00180571"/>
    <w:rsid w:val="00180D17"/>
    <w:rsid w:val="00180F5A"/>
    <w:rsid w:val="0018246D"/>
    <w:rsid w:val="001870A1"/>
    <w:rsid w:val="00193B08"/>
    <w:rsid w:val="001A64FE"/>
    <w:rsid w:val="001B016F"/>
    <w:rsid w:val="001B1651"/>
    <w:rsid w:val="001B1B5F"/>
    <w:rsid w:val="001B4D6E"/>
    <w:rsid w:val="001B6941"/>
    <w:rsid w:val="001B7634"/>
    <w:rsid w:val="001C04C8"/>
    <w:rsid w:val="001C2F29"/>
    <w:rsid w:val="001D777D"/>
    <w:rsid w:val="001E7194"/>
    <w:rsid w:val="001E71D2"/>
    <w:rsid w:val="001F0ED3"/>
    <w:rsid w:val="001F59A9"/>
    <w:rsid w:val="001F5EDF"/>
    <w:rsid w:val="00202A25"/>
    <w:rsid w:val="002030AD"/>
    <w:rsid w:val="002152BD"/>
    <w:rsid w:val="00224643"/>
    <w:rsid w:val="00224999"/>
    <w:rsid w:val="00226800"/>
    <w:rsid w:val="00227195"/>
    <w:rsid w:val="002401B3"/>
    <w:rsid w:val="002403DF"/>
    <w:rsid w:val="002478EC"/>
    <w:rsid w:val="00252783"/>
    <w:rsid w:val="00256F47"/>
    <w:rsid w:val="00263596"/>
    <w:rsid w:val="002647AB"/>
    <w:rsid w:val="00267901"/>
    <w:rsid w:val="00270104"/>
    <w:rsid w:val="00270221"/>
    <w:rsid w:val="002763C4"/>
    <w:rsid w:val="00283CF5"/>
    <w:rsid w:val="002844AA"/>
    <w:rsid w:val="002845EC"/>
    <w:rsid w:val="002849E8"/>
    <w:rsid w:val="002866A6"/>
    <w:rsid w:val="00287163"/>
    <w:rsid w:val="002879A1"/>
    <w:rsid w:val="0029355D"/>
    <w:rsid w:val="002935CF"/>
    <w:rsid w:val="0029546C"/>
    <w:rsid w:val="00297E5D"/>
    <w:rsid w:val="002A42BC"/>
    <w:rsid w:val="002A42D5"/>
    <w:rsid w:val="002A7F7C"/>
    <w:rsid w:val="002A7FFB"/>
    <w:rsid w:val="002B0D0E"/>
    <w:rsid w:val="002B4D7F"/>
    <w:rsid w:val="002B69C6"/>
    <w:rsid w:val="002B6ECD"/>
    <w:rsid w:val="002C1571"/>
    <w:rsid w:val="002C6D39"/>
    <w:rsid w:val="002D0C62"/>
    <w:rsid w:val="002D2BEC"/>
    <w:rsid w:val="002D3D35"/>
    <w:rsid w:val="002D3D96"/>
    <w:rsid w:val="002D4A99"/>
    <w:rsid w:val="002E08CD"/>
    <w:rsid w:val="002E3833"/>
    <w:rsid w:val="002E3A5E"/>
    <w:rsid w:val="002F010B"/>
    <w:rsid w:val="002F164F"/>
    <w:rsid w:val="002F486D"/>
    <w:rsid w:val="002F49E3"/>
    <w:rsid w:val="002F7702"/>
    <w:rsid w:val="002F7817"/>
    <w:rsid w:val="003004C3"/>
    <w:rsid w:val="003031CC"/>
    <w:rsid w:val="00306893"/>
    <w:rsid w:val="003102C8"/>
    <w:rsid w:val="00311538"/>
    <w:rsid w:val="003171EA"/>
    <w:rsid w:val="00326AF5"/>
    <w:rsid w:val="0032749E"/>
    <w:rsid w:val="00366338"/>
    <w:rsid w:val="00370452"/>
    <w:rsid w:val="00373F7C"/>
    <w:rsid w:val="00375DD5"/>
    <w:rsid w:val="00380965"/>
    <w:rsid w:val="00381F64"/>
    <w:rsid w:val="00382D77"/>
    <w:rsid w:val="00384203"/>
    <w:rsid w:val="003852E8"/>
    <w:rsid w:val="003869E5"/>
    <w:rsid w:val="00387167"/>
    <w:rsid w:val="003918D2"/>
    <w:rsid w:val="00394290"/>
    <w:rsid w:val="003A0839"/>
    <w:rsid w:val="003A1E10"/>
    <w:rsid w:val="003B0D4C"/>
    <w:rsid w:val="003B3A7F"/>
    <w:rsid w:val="003B4A11"/>
    <w:rsid w:val="003B59F8"/>
    <w:rsid w:val="003C1E5F"/>
    <w:rsid w:val="003C53AC"/>
    <w:rsid w:val="003C695E"/>
    <w:rsid w:val="003C712D"/>
    <w:rsid w:val="003D0B3F"/>
    <w:rsid w:val="003D1997"/>
    <w:rsid w:val="003D3BB8"/>
    <w:rsid w:val="003D475E"/>
    <w:rsid w:val="003E1A64"/>
    <w:rsid w:val="003E2612"/>
    <w:rsid w:val="003E5981"/>
    <w:rsid w:val="003E7519"/>
    <w:rsid w:val="003F3355"/>
    <w:rsid w:val="003F5824"/>
    <w:rsid w:val="00400598"/>
    <w:rsid w:val="0040373C"/>
    <w:rsid w:val="00403F4D"/>
    <w:rsid w:val="004045F9"/>
    <w:rsid w:val="00407ADF"/>
    <w:rsid w:val="004117FF"/>
    <w:rsid w:val="004122A0"/>
    <w:rsid w:val="00422B9A"/>
    <w:rsid w:val="00423D7D"/>
    <w:rsid w:val="0042567A"/>
    <w:rsid w:val="00426165"/>
    <w:rsid w:val="004274BE"/>
    <w:rsid w:val="004311D8"/>
    <w:rsid w:val="004314D7"/>
    <w:rsid w:val="00450275"/>
    <w:rsid w:val="00452C8E"/>
    <w:rsid w:val="00456B61"/>
    <w:rsid w:val="00462910"/>
    <w:rsid w:val="00464C9A"/>
    <w:rsid w:val="00466A17"/>
    <w:rsid w:val="004707F9"/>
    <w:rsid w:val="00474DB7"/>
    <w:rsid w:val="004756F3"/>
    <w:rsid w:val="00477526"/>
    <w:rsid w:val="00480177"/>
    <w:rsid w:val="00481514"/>
    <w:rsid w:val="004840FA"/>
    <w:rsid w:val="004842DC"/>
    <w:rsid w:val="00484EBB"/>
    <w:rsid w:val="00486519"/>
    <w:rsid w:val="00487D06"/>
    <w:rsid w:val="00497075"/>
    <w:rsid w:val="004A461C"/>
    <w:rsid w:val="004A488D"/>
    <w:rsid w:val="004C46EA"/>
    <w:rsid w:val="004C5035"/>
    <w:rsid w:val="004D1433"/>
    <w:rsid w:val="004D3795"/>
    <w:rsid w:val="004D46C9"/>
    <w:rsid w:val="004E0CB3"/>
    <w:rsid w:val="004E706E"/>
    <w:rsid w:val="004F07E9"/>
    <w:rsid w:val="004F2650"/>
    <w:rsid w:val="004F5099"/>
    <w:rsid w:val="005011DE"/>
    <w:rsid w:val="00520F3C"/>
    <w:rsid w:val="00521B86"/>
    <w:rsid w:val="00521C09"/>
    <w:rsid w:val="00523DF3"/>
    <w:rsid w:val="005247FD"/>
    <w:rsid w:val="0053175A"/>
    <w:rsid w:val="00537AFB"/>
    <w:rsid w:val="005434C1"/>
    <w:rsid w:val="00543975"/>
    <w:rsid w:val="005521E2"/>
    <w:rsid w:val="00553C1A"/>
    <w:rsid w:val="00567792"/>
    <w:rsid w:val="005749F0"/>
    <w:rsid w:val="00576569"/>
    <w:rsid w:val="0058117E"/>
    <w:rsid w:val="005828E6"/>
    <w:rsid w:val="00584B82"/>
    <w:rsid w:val="005913FE"/>
    <w:rsid w:val="00593678"/>
    <w:rsid w:val="005A294E"/>
    <w:rsid w:val="005A381F"/>
    <w:rsid w:val="005A6CFE"/>
    <w:rsid w:val="005B3CE4"/>
    <w:rsid w:val="005B5D03"/>
    <w:rsid w:val="005B6277"/>
    <w:rsid w:val="005C719C"/>
    <w:rsid w:val="005D29BE"/>
    <w:rsid w:val="005D2BF9"/>
    <w:rsid w:val="005D3259"/>
    <w:rsid w:val="005D4970"/>
    <w:rsid w:val="005D5096"/>
    <w:rsid w:val="005D5B1A"/>
    <w:rsid w:val="005D61F6"/>
    <w:rsid w:val="005E32F0"/>
    <w:rsid w:val="005E50AA"/>
    <w:rsid w:val="005F04DD"/>
    <w:rsid w:val="005F063F"/>
    <w:rsid w:val="005F34E4"/>
    <w:rsid w:val="005F39D7"/>
    <w:rsid w:val="0060007B"/>
    <w:rsid w:val="006115C8"/>
    <w:rsid w:val="00612F1D"/>
    <w:rsid w:val="006139B2"/>
    <w:rsid w:val="00614077"/>
    <w:rsid w:val="00626924"/>
    <w:rsid w:val="00627681"/>
    <w:rsid w:val="00627D17"/>
    <w:rsid w:val="00637C51"/>
    <w:rsid w:val="00644CF5"/>
    <w:rsid w:val="00646A73"/>
    <w:rsid w:val="006503E4"/>
    <w:rsid w:val="00651AD4"/>
    <w:rsid w:val="006532D9"/>
    <w:rsid w:val="00673EB5"/>
    <w:rsid w:val="0067754E"/>
    <w:rsid w:val="00682D4F"/>
    <w:rsid w:val="00687ED8"/>
    <w:rsid w:val="006955A6"/>
    <w:rsid w:val="006A4FE4"/>
    <w:rsid w:val="006A6C95"/>
    <w:rsid w:val="006B06A2"/>
    <w:rsid w:val="006B07FB"/>
    <w:rsid w:val="006B1CE1"/>
    <w:rsid w:val="006B26A2"/>
    <w:rsid w:val="006B28E8"/>
    <w:rsid w:val="006B4822"/>
    <w:rsid w:val="006B7CB5"/>
    <w:rsid w:val="006C200E"/>
    <w:rsid w:val="006C4CFC"/>
    <w:rsid w:val="006D6AF3"/>
    <w:rsid w:val="006D6C57"/>
    <w:rsid w:val="006E29B3"/>
    <w:rsid w:val="006E49A6"/>
    <w:rsid w:val="006E59DE"/>
    <w:rsid w:val="006E7262"/>
    <w:rsid w:val="00717368"/>
    <w:rsid w:val="00717E5D"/>
    <w:rsid w:val="00721CEE"/>
    <w:rsid w:val="0072504B"/>
    <w:rsid w:val="0072543F"/>
    <w:rsid w:val="007307E3"/>
    <w:rsid w:val="00735FEB"/>
    <w:rsid w:val="0074103B"/>
    <w:rsid w:val="007438C2"/>
    <w:rsid w:val="00744C01"/>
    <w:rsid w:val="00745CDA"/>
    <w:rsid w:val="007464A4"/>
    <w:rsid w:val="00746FC2"/>
    <w:rsid w:val="0075158B"/>
    <w:rsid w:val="00751D74"/>
    <w:rsid w:val="00752D9B"/>
    <w:rsid w:val="007547C6"/>
    <w:rsid w:val="0075531A"/>
    <w:rsid w:val="007572F1"/>
    <w:rsid w:val="00763B8B"/>
    <w:rsid w:val="00763CBD"/>
    <w:rsid w:val="00767C52"/>
    <w:rsid w:val="00777E66"/>
    <w:rsid w:val="00782B41"/>
    <w:rsid w:val="0078352B"/>
    <w:rsid w:val="00787DFE"/>
    <w:rsid w:val="00792055"/>
    <w:rsid w:val="00793EC6"/>
    <w:rsid w:val="007A0F7B"/>
    <w:rsid w:val="007A233C"/>
    <w:rsid w:val="007B5873"/>
    <w:rsid w:val="007C00A0"/>
    <w:rsid w:val="007C078E"/>
    <w:rsid w:val="007C2451"/>
    <w:rsid w:val="007C3A86"/>
    <w:rsid w:val="007C55FB"/>
    <w:rsid w:val="007C641A"/>
    <w:rsid w:val="007C7D8C"/>
    <w:rsid w:val="007D1F69"/>
    <w:rsid w:val="007D6031"/>
    <w:rsid w:val="007E1AA2"/>
    <w:rsid w:val="007E463C"/>
    <w:rsid w:val="007E4DDB"/>
    <w:rsid w:val="007F034B"/>
    <w:rsid w:val="007F364A"/>
    <w:rsid w:val="00805D37"/>
    <w:rsid w:val="008078F0"/>
    <w:rsid w:val="00813BBB"/>
    <w:rsid w:val="0081435E"/>
    <w:rsid w:val="0081542C"/>
    <w:rsid w:val="00815DC1"/>
    <w:rsid w:val="00816F4F"/>
    <w:rsid w:val="008226EE"/>
    <w:rsid w:val="00823969"/>
    <w:rsid w:val="008303CD"/>
    <w:rsid w:val="008314F4"/>
    <w:rsid w:val="00833AC7"/>
    <w:rsid w:val="00841CD6"/>
    <w:rsid w:val="0084480E"/>
    <w:rsid w:val="008455E9"/>
    <w:rsid w:val="0084654C"/>
    <w:rsid w:val="0084668B"/>
    <w:rsid w:val="00850CB3"/>
    <w:rsid w:val="00855521"/>
    <w:rsid w:val="0086212A"/>
    <w:rsid w:val="0086739D"/>
    <w:rsid w:val="008711AB"/>
    <w:rsid w:val="00871F19"/>
    <w:rsid w:val="008870A4"/>
    <w:rsid w:val="00892E66"/>
    <w:rsid w:val="00896C76"/>
    <w:rsid w:val="0089736C"/>
    <w:rsid w:val="008A095E"/>
    <w:rsid w:val="008A6308"/>
    <w:rsid w:val="008B1B64"/>
    <w:rsid w:val="008B2709"/>
    <w:rsid w:val="008B4323"/>
    <w:rsid w:val="008B659C"/>
    <w:rsid w:val="008B67EC"/>
    <w:rsid w:val="008B6C3E"/>
    <w:rsid w:val="008C2E4E"/>
    <w:rsid w:val="008C61EA"/>
    <w:rsid w:val="008D0FE7"/>
    <w:rsid w:val="008D36B8"/>
    <w:rsid w:val="008D3803"/>
    <w:rsid w:val="008D39AA"/>
    <w:rsid w:val="008D4A94"/>
    <w:rsid w:val="008E05C3"/>
    <w:rsid w:val="008E59FD"/>
    <w:rsid w:val="008F0CC8"/>
    <w:rsid w:val="008F37F3"/>
    <w:rsid w:val="008F5191"/>
    <w:rsid w:val="0090421B"/>
    <w:rsid w:val="009104D3"/>
    <w:rsid w:val="0091176C"/>
    <w:rsid w:val="009241CF"/>
    <w:rsid w:val="009245CA"/>
    <w:rsid w:val="00927C4C"/>
    <w:rsid w:val="00932E97"/>
    <w:rsid w:val="009435D9"/>
    <w:rsid w:val="00954DEC"/>
    <w:rsid w:val="00956EA6"/>
    <w:rsid w:val="00961590"/>
    <w:rsid w:val="009658A5"/>
    <w:rsid w:val="00971592"/>
    <w:rsid w:val="00971C9D"/>
    <w:rsid w:val="00971EA9"/>
    <w:rsid w:val="00972627"/>
    <w:rsid w:val="00973B31"/>
    <w:rsid w:val="0098018F"/>
    <w:rsid w:val="00985EB0"/>
    <w:rsid w:val="00987F2D"/>
    <w:rsid w:val="00991911"/>
    <w:rsid w:val="00991ADD"/>
    <w:rsid w:val="00993CFF"/>
    <w:rsid w:val="009B25F8"/>
    <w:rsid w:val="009B322F"/>
    <w:rsid w:val="009B70FB"/>
    <w:rsid w:val="009C087E"/>
    <w:rsid w:val="009C1E45"/>
    <w:rsid w:val="009C4B41"/>
    <w:rsid w:val="009D043D"/>
    <w:rsid w:val="009D0953"/>
    <w:rsid w:val="009D208B"/>
    <w:rsid w:val="009D7393"/>
    <w:rsid w:val="009D7ED8"/>
    <w:rsid w:val="009D7F9F"/>
    <w:rsid w:val="009E330D"/>
    <w:rsid w:val="009E4192"/>
    <w:rsid w:val="009E5800"/>
    <w:rsid w:val="009F0BD4"/>
    <w:rsid w:val="009F25F4"/>
    <w:rsid w:val="009F54D4"/>
    <w:rsid w:val="009F7D02"/>
    <w:rsid w:val="00A015E0"/>
    <w:rsid w:val="00A047C6"/>
    <w:rsid w:val="00A07841"/>
    <w:rsid w:val="00A07FA9"/>
    <w:rsid w:val="00A1152B"/>
    <w:rsid w:val="00A11CF4"/>
    <w:rsid w:val="00A16075"/>
    <w:rsid w:val="00A20EDF"/>
    <w:rsid w:val="00A26092"/>
    <w:rsid w:val="00A335A8"/>
    <w:rsid w:val="00A365ED"/>
    <w:rsid w:val="00A36B34"/>
    <w:rsid w:val="00A378DA"/>
    <w:rsid w:val="00A40962"/>
    <w:rsid w:val="00A4194B"/>
    <w:rsid w:val="00A4298F"/>
    <w:rsid w:val="00A4655A"/>
    <w:rsid w:val="00A51ACD"/>
    <w:rsid w:val="00A526AB"/>
    <w:rsid w:val="00A57E20"/>
    <w:rsid w:val="00A63032"/>
    <w:rsid w:val="00A6455E"/>
    <w:rsid w:val="00A67A94"/>
    <w:rsid w:val="00A76429"/>
    <w:rsid w:val="00A80713"/>
    <w:rsid w:val="00A826CD"/>
    <w:rsid w:val="00A84974"/>
    <w:rsid w:val="00A849DF"/>
    <w:rsid w:val="00A84E72"/>
    <w:rsid w:val="00AA21AF"/>
    <w:rsid w:val="00AA21F5"/>
    <w:rsid w:val="00AA2D64"/>
    <w:rsid w:val="00AA513C"/>
    <w:rsid w:val="00AA56EA"/>
    <w:rsid w:val="00AA6DED"/>
    <w:rsid w:val="00AA776C"/>
    <w:rsid w:val="00AC18E8"/>
    <w:rsid w:val="00AC450F"/>
    <w:rsid w:val="00AC6C70"/>
    <w:rsid w:val="00AC77D3"/>
    <w:rsid w:val="00AD4755"/>
    <w:rsid w:val="00AE0F4B"/>
    <w:rsid w:val="00AE1A21"/>
    <w:rsid w:val="00AE5E4D"/>
    <w:rsid w:val="00AF2F8E"/>
    <w:rsid w:val="00B024DA"/>
    <w:rsid w:val="00B03E5E"/>
    <w:rsid w:val="00B05A7E"/>
    <w:rsid w:val="00B10CE9"/>
    <w:rsid w:val="00B120E3"/>
    <w:rsid w:val="00B151C4"/>
    <w:rsid w:val="00B17565"/>
    <w:rsid w:val="00B20648"/>
    <w:rsid w:val="00B21D6F"/>
    <w:rsid w:val="00B228A2"/>
    <w:rsid w:val="00B22EDE"/>
    <w:rsid w:val="00B26D14"/>
    <w:rsid w:val="00B3017D"/>
    <w:rsid w:val="00B306EF"/>
    <w:rsid w:val="00B33190"/>
    <w:rsid w:val="00B33296"/>
    <w:rsid w:val="00B446E2"/>
    <w:rsid w:val="00B455C3"/>
    <w:rsid w:val="00B47B7D"/>
    <w:rsid w:val="00B54126"/>
    <w:rsid w:val="00B557EF"/>
    <w:rsid w:val="00B608D0"/>
    <w:rsid w:val="00B62BFE"/>
    <w:rsid w:val="00B631EB"/>
    <w:rsid w:val="00B63D37"/>
    <w:rsid w:val="00B658E4"/>
    <w:rsid w:val="00B665F1"/>
    <w:rsid w:val="00B706BC"/>
    <w:rsid w:val="00B71AE5"/>
    <w:rsid w:val="00B732CD"/>
    <w:rsid w:val="00B7561D"/>
    <w:rsid w:val="00B75CF9"/>
    <w:rsid w:val="00B76079"/>
    <w:rsid w:val="00B776E6"/>
    <w:rsid w:val="00B80BBA"/>
    <w:rsid w:val="00B80D4D"/>
    <w:rsid w:val="00B858F1"/>
    <w:rsid w:val="00B94C6E"/>
    <w:rsid w:val="00B97B2D"/>
    <w:rsid w:val="00BA7AE9"/>
    <w:rsid w:val="00BB0D33"/>
    <w:rsid w:val="00BB4918"/>
    <w:rsid w:val="00BC2B41"/>
    <w:rsid w:val="00BC5E4E"/>
    <w:rsid w:val="00BC6C6D"/>
    <w:rsid w:val="00BC7D89"/>
    <w:rsid w:val="00BD13E2"/>
    <w:rsid w:val="00BD6015"/>
    <w:rsid w:val="00BD7F71"/>
    <w:rsid w:val="00BE1152"/>
    <w:rsid w:val="00BE1846"/>
    <w:rsid w:val="00BE1DC9"/>
    <w:rsid w:val="00BF7C41"/>
    <w:rsid w:val="00C07970"/>
    <w:rsid w:val="00C17222"/>
    <w:rsid w:val="00C21258"/>
    <w:rsid w:val="00C224D8"/>
    <w:rsid w:val="00C2405F"/>
    <w:rsid w:val="00C24DDD"/>
    <w:rsid w:val="00C25400"/>
    <w:rsid w:val="00C25B76"/>
    <w:rsid w:val="00C330E2"/>
    <w:rsid w:val="00C3328C"/>
    <w:rsid w:val="00C34C0F"/>
    <w:rsid w:val="00C40E7A"/>
    <w:rsid w:val="00C41A97"/>
    <w:rsid w:val="00C433A3"/>
    <w:rsid w:val="00C44751"/>
    <w:rsid w:val="00C500BE"/>
    <w:rsid w:val="00C5021D"/>
    <w:rsid w:val="00C5554C"/>
    <w:rsid w:val="00C567FF"/>
    <w:rsid w:val="00C6257A"/>
    <w:rsid w:val="00C650E0"/>
    <w:rsid w:val="00C65C19"/>
    <w:rsid w:val="00C735AD"/>
    <w:rsid w:val="00C8082B"/>
    <w:rsid w:val="00C823B7"/>
    <w:rsid w:val="00C906B0"/>
    <w:rsid w:val="00C92AEA"/>
    <w:rsid w:val="00CA289E"/>
    <w:rsid w:val="00CA3839"/>
    <w:rsid w:val="00CB0029"/>
    <w:rsid w:val="00CB4D11"/>
    <w:rsid w:val="00CC190D"/>
    <w:rsid w:val="00CC30F5"/>
    <w:rsid w:val="00CC4DF2"/>
    <w:rsid w:val="00CD080A"/>
    <w:rsid w:val="00CD0F06"/>
    <w:rsid w:val="00CD263D"/>
    <w:rsid w:val="00CD3CF5"/>
    <w:rsid w:val="00CD6461"/>
    <w:rsid w:val="00CE0AA2"/>
    <w:rsid w:val="00CE4994"/>
    <w:rsid w:val="00CE7FA5"/>
    <w:rsid w:val="00CF2893"/>
    <w:rsid w:val="00CF369D"/>
    <w:rsid w:val="00CF4405"/>
    <w:rsid w:val="00CF4D8A"/>
    <w:rsid w:val="00CF4E2C"/>
    <w:rsid w:val="00D00E71"/>
    <w:rsid w:val="00D06FDD"/>
    <w:rsid w:val="00D1458F"/>
    <w:rsid w:val="00D15630"/>
    <w:rsid w:val="00D164A8"/>
    <w:rsid w:val="00D217CF"/>
    <w:rsid w:val="00D236C1"/>
    <w:rsid w:val="00D315CE"/>
    <w:rsid w:val="00D3365E"/>
    <w:rsid w:val="00D3604F"/>
    <w:rsid w:val="00D374BD"/>
    <w:rsid w:val="00D413EC"/>
    <w:rsid w:val="00D418AA"/>
    <w:rsid w:val="00D426D4"/>
    <w:rsid w:val="00D46D7F"/>
    <w:rsid w:val="00D64BA8"/>
    <w:rsid w:val="00D6738E"/>
    <w:rsid w:val="00D708D9"/>
    <w:rsid w:val="00D71360"/>
    <w:rsid w:val="00D73A6D"/>
    <w:rsid w:val="00D74E8F"/>
    <w:rsid w:val="00D80E1F"/>
    <w:rsid w:val="00D80FA3"/>
    <w:rsid w:val="00D85B51"/>
    <w:rsid w:val="00D86CAE"/>
    <w:rsid w:val="00D904A1"/>
    <w:rsid w:val="00D9231C"/>
    <w:rsid w:val="00D927D8"/>
    <w:rsid w:val="00D94EE1"/>
    <w:rsid w:val="00D96EC8"/>
    <w:rsid w:val="00DA0130"/>
    <w:rsid w:val="00DA08AB"/>
    <w:rsid w:val="00DA1A02"/>
    <w:rsid w:val="00DA5A38"/>
    <w:rsid w:val="00DC0453"/>
    <w:rsid w:val="00DD0F38"/>
    <w:rsid w:val="00DD400E"/>
    <w:rsid w:val="00DD4F92"/>
    <w:rsid w:val="00DD6C3C"/>
    <w:rsid w:val="00DE6376"/>
    <w:rsid w:val="00E00578"/>
    <w:rsid w:val="00E0383A"/>
    <w:rsid w:val="00E03C74"/>
    <w:rsid w:val="00E052ED"/>
    <w:rsid w:val="00E0572A"/>
    <w:rsid w:val="00E118FB"/>
    <w:rsid w:val="00E1617E"/>
    <w:rsid w:val="00E21C41"/>
    <w:rsid w:val="00E2349C"/>
    <w:rsid w:val="00E23B8B"/>
    <w:rsid w:val="00E25B50"/>
    <w:rsid w:val="00E26129"/>
    <w:rsid w:val="00E329BB"/>
    <w:rsid w:val="00E331F0"/>
    <w:rsid w:val="00E34429"/>
    <w:rsid w:val="00E37B05"/>
    <w:rsid w:val="00E4166F"/>
    <w:rsid w:val="00E4441B"/>
    <w:rsid w:val="00E5171A"/>
    <w:rsid w:val="00E535B9"/>
    <w:rsid w:val="00E5440D"/>
    <w:rsid w:val="00E67D7C"/>
    <w:rsid w:val="00E71D8E"/>
    <w:rsid w:val="00E74DCE"/>
    <w:rsid w:val="00E76256"/>
    <w:rsid w:val="00E812D1"/>
    <w:rsid w:val="00E81A00"/>
    <w:rsid w:val="00E91236"/>
    <w:rsid w:val="00E93F57"/>
    <w:rsid w:val="00E95056"/>
    <w:rsid w:val="00EA28FD"/>
    <w:rsid w:val="00EB0B8B"/>
    <w:rsid w:val="00EB38D6"/>
    <w:rsid w:val="00EB595F"/>
    <w:rsid w:val="00EB7655"/>
    <w:rsid w:val="00EB7B6E"/>
    <w:rsid w:val="00EC22F8"/>
    <w:rsid w:val="00EC29FC"/>
    <w:rsid w:val="00EC2BCB"/>
    <w:rsid w:val="00EC31A4"/>
    <w:rsid w:val="00EC54A9"/>
    <w:rsid w:val="00EC7F75"/>
    <w:rsid w:val="00ED2D2F"/>
    <w:rsid w:val="00EE123A"/>
    <w:rsid w:val="00EE1E2E"/>
    <w:rsid w:val="00EE26EB"/>
    <w:rsid w:val="00EE6C6D"/>
    <w:rsid w:val="00EE6DBA"/>
    <w:rsid w:val="00EE76DD"/>
    <w:rsid w:val="00EF411A"/>
    <w:rsid w:val="00EF47C6"/>
    <w:rsid w:val="00F03ABB"/>
    <w:rsid w:val="00F056F0"/>
    <w:rsid w:val="00F05785"/>
    <w:rsid w:val="00F20812"/>
    <w:rsid w:val="00F23044"/>
    <w:rsid w:val="00F230CE"/>
    <w:rsid w:val="00F25AB9"/>
    <w:rsid w:val="00F35245"/>
    <w:rsid w:val="00F41578"/>
    <w:rsid w:val="00F42C6F"/>
    <w:rsid w:val="00F443AC"/>
    <w:rsid w:val="00F4479B"/>
    <w:rsid w:val="00F55371"/>
    <w:rsid w:val="00F55E7C"/>
    <w:rsid w:val="00F602DE"/>
    <w:rsid w:val="00F62584"/>
    <w:rsid w:val="00F63C42"/>
    <w:rsid w:val="00F676F8"/>
    <w:rsid w:val="00F7002B"/>
    <w:rsid w:val="00F72EB9"/>
    <w:rsid w:val="00F759C7"/>
    <w:rsid w:val="00F77202"/>
    <w:rsid w:val="00F8379B"/>
    <w:rsid w:val="00F84432"/>
    <w:rsid w:val="00F85DF6"/>
    <w:rsid w:val="00F9162A"/>
    <w:rsid w:val="00F91D29"/>
    <w:rsid w:val="00F94136"/>
    <w:rsid w:val="00F95E89"/>
    <w:rsid w:val="00FA0B4A"/>
    <w:rsid w:val="00FA3D30"/>
    <w:rsid w:val="00FA4331"/>
    <w:rsid w:val="00FA5C67"/>
    <w:rsid w:val="00FB04CE"/>
    <w:rsid w:val="00FB748F"/>
    <w:rsid w:val="00FE1189"/>
    <w:rsid w:val="00FE22A0"/>
    <w:rsid w:val="00FF38DF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AB"/>
  </w:style>
  <w:style w:type="paragraph" w:styleId="2">
    <w:name w:val="heading 2"/>
    <w:basedOn w:val="a"/>
    <w:next w:val="a"/>
    <w:link w:val="20"/>
    <w:uiPriority w:val="9"/>
    <w:qFormat/>
    <w:rsid w:val="00E74DCE"/>
    <w:pPr>
      <w:keepNext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93B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E74D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C18E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C18E8"/>
    <w:rPr>
      <w:rFonts w:asciiTheme="majorHAnsi" w:eastAsiaTheme="majorEastAsia" w:hAnsiTheme="majorHAnsi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E74DC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C18E8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E74D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18E8"/>
    <w:rPr>
      <w:rFonts w:cs="Times New Roman"/>
    </w:rPr>
  </w:style>
  <w:style w:type="paragraph" w:customStyle="1" w:styleId="1">
    <w:name w:val="Знак1"/>
    <w:basedOn w:val="a"/>
    <w:rsid w:val="00E74DC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C212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B446E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F5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F5824"/>
    <w:rPr>
      <w:rFonts w:cs="Times New Roman"/>
    </w:rPr>
  </w:style>
  <w:style w:type="paragraph" w:customStyle="1" w:styleId="ConsPlusNonformat">
    <w:name w:val="ConsPlusNonformat"/>
    <w:rsid w:val="00745CD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193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alloon Text"/>
    <w:basedOn w:val="a"/>
    <w:link w:val="a7"/>
    <w:rsid w:val="00FB0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AB"/>
  </w:style>
  <w:style w:type="paragraph" w:styleId="2">
    <w:name w:val="heading 2"/>
    <w:basedOn w:val="a"/>
    <w:next w:val="a"/>
    <w:link w:val="20"/>
    <w:uiPriority w:val="9"/>
    <w:qFormat/>
    <w:rsid w:val="00E74DCE"/>
    <w:pPr>
      <w:keepNext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93B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E74D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E74DC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E74D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customStyle="1" w:styleId="1">
    <w:name w:val="Знак1"/>
    <w:basedOn w:val="a"/>
    <w:rsid w:val="00E74DC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C212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B446E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F5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F5824"/>
    <w:rPr>
      <w:rFonts w:cs="Times New Roman"/>
    </w:rPr>
  </w:style>
  <w:style w:type="paragraph" w:customStyle="1" w:styleId="ConsPlusNonformat">
    <w:name w:val="ConsPlusNonformat"/>
    <w:rsid w:val="00745CD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193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alloon Text"/>
    <w:basedOn w:val="a"/>
    <w:link w:val="a7"/>
    <w:rsid w:val="00FB0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КУМИ Борского р-на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ADM_UFABOR</cp:lastModifiedBy>
  <cp:revision>2</cp:revision>
  <cp:lastPrinted>2023-02-07T07:07:00Z</cp:lastPrinted>
  <dcterms:created xsi:type="dcterms:W3CDTF">2023-02-07T07:08:00Z</dcterms:created>
  <dcterms:modified xsi:type="dcterms:W3CDTF">2023-02-07T07:08:00Z</dcterms:modified>
</cp:coreProperties>
</file>